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sq-AL" w:eastAsia="sq-AL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proofErr w:type="gramStart"/>
      <w:r w:rsidRPr="003B7D93">
        <w:rPr>
          <w:rFonts w:ascii="Book Antiqua" w:hAnsi="Book Antiqua"/>
          <w:sz w:val="32"/>
          <w:szCs w:val="32"/>
        </w:rPr>
        <w:t xml:space="preserve">Republika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  <w:proofErr w:type="gramEnd"/>
      <w:r w:rsidRPr="003B7D93">
        <w:rPr>
          <w:rFonts w:ascii="Book Antiqua" w:hAnsi="Book Antiqua"/>
          <w:sz w:val="32"/>
          <w:szCs w:val="32"/>
        </w:rPr>
        <w:t xml:space="preserve"> - Republic of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 xml:space="preserve">Komuna e </w:t>
      </w:r>
      <w:proofErr w:type="spellStart"/>
      <w:r w:rsidRPr="003B7D93">
        <w:rPr>
          <w:rFonts w:ascii="Book Antiqua" w:hAnsi="Book Antiqua"/>
          <w:b/>
          <w:sz w:val="28"/>
          <w:szCs w:val="28"/>
        </w:rPr>
        <w:t>Novobërdës</w:t>
      </w:r>
      <w:proofErr w:type="spellEnd"/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proofErr w:type="gramStart"/>
      <w:r w:rsidRPr="003B7D93">
        <w:rPr>
          <w:rFonts w:ascii="Book Antiqua" w:hAnsi="Book Antiqua"/>
          <w:sz w:val="28"/>
          <w:szCs w:val="28"/>
        </w:rPr>
        <w:t>Opština  Novo</w:t>
      </w:r>
      <w:proofErr w:type="gramEnd"/>
      <w:r w:rsidRPr="003B7D9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  <w:r w:rsidRPr="003B7D93">
        <w:rPr>
          <w:rFonts w:ascii="Book Antiqua" w:hAnsi="Book Antiqua"/>
          <w:sz w:val="28"/>
          <w:szCs w:val="28"/>
        </w:rPr>
        <w:t xml:space="preserve"> - Municipality  of  Novo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sq-AL" w:eastAsia="sq-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406A6F">
      <w:pPr>
        <w:jc w:val="center"/>
        <w:rPr>
          <w:b/>
          <w:i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Snabdevanje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326AB9">
        <w:rPr>
          <w:b/>
          <w:bCs/>
          <w:sz w:val="24"/>
          <w:szCs w:val="24"/>
          <w:lang w:val="en-US"/>
        </w:rPr>
        <w:t>02.05.2019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Nb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EA19B0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  <w:r w:rsidR="00CD1C9C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A19B0" w:rsidP="00326AB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00</w:t>
            </w:r>
            <w:r w:rsidR="00326AB9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C50C1C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Fatos Ahmeti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sz w:val="22"/>
                <w:szCs w:val="22"/>
                <w:lang w:val="sr-Latn-CS"/>
              </w:rPr>
              <w:t>038/576/013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Fatos.Ahmet@rks-gov.net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3E2CDA" w:rsidP="00326AB9">
            <w:pPr>
              <w:rPr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Snabdevanjesa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326AB9">
              <w:rPr>
                <w:rFonts w:ascii="Arial" w:hAnsi="Arial" w:cs="Arial"/>
                <w:b/>
                <w:i/>
                <w:highlight w:val="lightGray"/>
              </w:rPr>
              <w:t>sa</w:t>
            </w:r>
            <w:proofErr w:type="spellEnd"/>
            <w:r w:rsidR="00326AB9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r w:rsidR="00326AB9" w:rsidRPr="00326AB9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326AB9" w:rsidRPr="00326AB9">
              <w:rPr>
                <w:rFonts w:ascii="Arial" w:hAnsi="Arial" w:cs="Arial"/>
                <w:b/>
                <w:i/>
                <w:highlight w:val="lightGray"/>
              </w:rPr>
              <w:t>foli</w:t>
            </w:r>
            <w:proofErr w:type="spellEnd"/>
            <w:r w:rsidR="00326AB9" w:rsidRPr="00326AB9">
              <w:rPr>
                <w:rFonts w:ascii="Arial" w:hAnsi="Arial" w:cs="Arial"/>
                <w:b/>
                <w:i/>
                <w:highlight w:val="lightGray"/>
              </w:rPr>
              <w:t>(</w:t>
            </w:r>
            <w:proofErr w:type="spellStart"/>
            <w:r w:rsidR="00326AB9" w:rsidRPr="00326AB9">
              <w:rPr>
                <w:rFonts w:ascii="Arial" w:hAnsi="Arial" w:cs="Arial"/>
                <w:b/>
                <w:i/>
                <w:highlight w:val="lightGray"/>
              </w:rPr>
              <w:t>njajllon</w:t>
            </w:r>
            <w:r w:rsidR="00326AB9">
              <w:rPr>
                <w:rFonts w:ascii="Arial" w:hAnsi="Arial" w:cs="Arial"/>
                <w:b/>
                <w:i/>
                <w:highlight w:val="lightGray"/>
              </w:rPr>
              <w:t>om</w:t>
            </w:r>
            <w:proofErr w:type="spellEnd"/>
            <w:r w:rsidR="00326AB9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r w:rsidR="00326AB9" w:rsidRPr="00326AB9">
              <w:rPr>
                <w:rFonts w:ascii="Arial" w:hAnsi="Arial" w:cs="Arial"/>
                <w:b/>
                <w:i/>
                <w:highlight w:val="lightGray"/>
              </w:rPr>
              <w:t>)</w:t>
            </w:r>
            <w:proofErr w:type="spellStart"/>
            <w:r w:rsidR="00326AB9">
              <w:rPr>
                <w:rFonts w:ascii="Arial" w:hAnsi="Arial" w:cs="Arial"/>
                <w:b/>
                <w:i/>
                <w:highlight w:val="lightGray"/>
              </w:rPr>
              <w:t>za</w:t>
            </w:r>
            <w:proofErr w:type="spellEnd"/>
            <w:r w:rsidR="00326AB9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326AB9">
              <w:rPr>
                <w:rFonts w:ascii="Arial" w:hAnsi="Arial" w:cs="Arial"/>
                <w:b/>
                <w:i/>
                <w:highlight w:val="lightGray"/>
              </w:rPr>
              <w:t>pokrivanje</w:t>
            </w:r>
            <w:proofErr w:type="spellEnd"/>
            <w:r w:rsidR="00326AB9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326AB9">
              <w:rPr>
                <w:rFonts w:ascii="Arial" w:hAnsi="Arial" w:cs="Arial"/>
                <w:b/>
                <w:i/>
                <w:highlight w:val="lightGray"/>
              </w:rPr>
              <w:t>Basce</w:t>
            </w:r>
            <w:proofErr w:type="spellEnd"/>
            <w:r w:rsidR="00326AB9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326AB9">
              <w:rPr>
                <w:rFonts w:ascii="Arial" w:hAnsi="Arial" w:cs="Arial"/>
                <w:b/>
                <w:i/>
                <w:highlight w:val="lightGray"/>
              </w:rPr>
              <w:t>za</w:t>
            </w:r>
            <w:proofErr w:type="spellEnd"/>
            <w:r w:rsidR="00326AB9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326AB9">
              <w:rPr>
                <w:rFonts w:ascii="Arial" w:hAnsi="Arial" w:cs="Arial"/>
                <w:b/>
                <w:i/>
                <w:highlight w:val="lightGray"/>
              </w:rPr>
              <w:t>fermera</w:t>
            </w:r>
            <w:proofErr w:type="spellEnd"/>
            <w:r w:rsidR="00326AB9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r w:rsidR="00326AB9" w:rsidRPr="00326AB9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E2CDA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3E2CDA" w:rsidP="004610A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Zgrada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Opstine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020C46" w:rsidRDefault="00B902AD" w:rsidP="00547255">
            <w:pPr>
              <w:rPr>
                <w:sz w:val="24"/>
                <w:szCs w:val="24"/>
                <w:lang w:val="en-U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34053C" w:rsidRDefault="00F1727C" w:rsidP="008E00A1">
            <w:pPr>
              <w:rPr>
                <w:sz w:val="24"/>
                <w:szCs w:val="24"/>
                <w:lang w:val="en-US"/>
              </w:rPr>
            </w:pPr>
            <w:proofErr w:type="spellStart"/>
            <w:r w:rsidRPr="0073438E">
              <w:rPr>
                <w:rFonts w:ascii="Arial" w:hAnsi="Arial" w:cs="Arial"/>
                <w:b/>
              </w:rPr>
              <w:t>Cilj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javnog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okvirnog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ugovora</w:t>
            </w:r>
            <w:proofErr w:type="spellEnd"/>
            <w:r>
              <w:rPr>
                <w:rFonts w:ascii="Arial" w:hAnsi="Arial" w:cs="Arial"/>
                <w:b/>
              </w:rPr>
              <w:t xml:space="preserve"> je da </w:t>
            </w:r>
            <w:proofErr w:type="spellStart"/>
            <w:r>
              <w:rPr>
                <w:rFonts w:ascii="Arial" w:hAnsi="Arial" w:cs="Arial"/>
                <w:b/>
              </w:rPr>
              <w:t>odredi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uslove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koji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regulisati</w:t>
            </w:r>
            <w:proofErr w:type="spellEnd"/>
            <w:r>
              <w:rPr>
                <w:sz w:val="24"/>
                <w:szCs w:val="24"/>
                <w:lang w:val="sr-Latn-CS"/>
              </w:rPr>
              <w:t xml:space="preserve"> </w:t>
            </w:r>
            <w:proofErr w:type="spellStart"/>
            <w:r w:rsidR="00D66E50">
              <w:rPr>
                <w:rFonts w:ascii="Arial" w:hAnsi="Arial" w:cs="Arial"/>
                <w:b/>
                <w:i/>
              </w:rPr>
              <w:t>Snabdevanjesa</w:t>
            </w:r>
            <w:proofErr w:type="spellEnd"/>
            <w:r w:rsidR="00D66E5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D66E50">
              <w:rPr>
                <w:rFonts w:ascii="Arial" w:hAnsi="Arial" w:cs="Arial"/>
                <w:b/>
                <w:i/>
              </w:rPr>
              <w:t>sa</w:t>
            </w:r>
            <w:proofErr w:type="spellEnd"/>
            <w:r w:rsidR="00D66E5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D66E50">
              <w:rPr>
                <w:rFonts w:ascii="Arial" w:hAnsi="Arial" w:cs="Arial"/>
                <w:b/>
                <w:i/>
              </w:rPr>
              <w:t>medicinski</w:t>
            </w:r>
            <w:proofErr w:type="spellEnd"/>
            <w:r w:rsidR="00D66E5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D66E50">
              <w:rPr>
                <w:rFonts w:ascii="Arial" w:hAnsi="Arial" w:cs="Arial"/>
                <w:b/>
                <w:i/>
              </w:rPr>
              <w:t>mantili</w:t>
            </w:r>
            <w:proofErr w:type="spellEnd"/>
            <w:r w:rsidR="00D66E5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D66E50">
              <w:rPr>
                <w:rFonts w:ascii="Arial" w:hAnsi="Arial" w:cs="Arial"/>
                <w:b/>
                <w:i/>
              </w:rPr>
              <w:t>za</w:t>
            </w:r>
            <w:proofErr w:type="spellEnd"/>
            <w:r w:rsidR="00D66E5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D66E50">
              <w:rPr>
                <w:rFonts w:ascii="Arial" w:hAnsi="Arial" w:cs="Arial"/>
                <w:b/>
                <w:i/>
              </w:rPr>
              <w:t>ambulanskom</w:t>
            </w:r>
            <w:proofErr w:type="spellEnd"/>
            <w:r w:rsidR="00D66E5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D66E50">
              <w:rPr>
                <w:rFonts w:ascii="Arial" w:hAnsi="Arial" w:cs="Arial"/>
                <w:b/>
                <w:i/>
              </w:rPr>
              <w:t>stafa</w:t>
            </w:r>
            <w:proofErr w:type="spellEnd"/>
            <w:r w:rsidR="00D66E50">
              <w:rPr>
                <w:rFonts w:ascii="Arial" w:hAnsi="Arial" w:cs="Arial"/>
                <w:b/>
                <w:i/>
              </w:rPr>
              <w:t xml:space="preserve"> 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326AB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D66E5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26AB9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D66E50">
              <w:rPr>
                <w:b/>
                <w:bCs/>
                <w:sz w:val="24"/>
                <w:szCs w:val="24"/>
                <w:lang w:val="en-US"/>
              </w:rPr>
              <w:t>50.00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326AB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326AB9">
              <w:rPr>
                <w:b/>
                <w:bCs/>
                <w:sz w:val="24"/>
                <w:szCs w:val="24"/>
                <w:lang w:val="en-US"/>
              </w:rPr>
              <w:t>02.05.2019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 </w:t>
            </w:r>
            <w:r w:rsidR="00326AB9">
              <w:rPr>
                <w:b/>
                <w:bCs/>
                <w:sz w:val="24"/>
                <w:szCs w:val="24"/>
                <w:lang w:val="en-US"/>
              </w:rPr>
              <w:t>06.05</w:t>
            </w:r>
            <w:r w:rsidR="00D66E50">
              <w:rPr>
                <w:b/>
                <w:bCs/>
                <w:sz w:val="24"/>
                <w:szCs w:val="24"/>
                <w:lang w:val="en-US"/>
              </w:rPr>
              <w:t>.2019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326AB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26AB9">
              <w:rPr>
                <w:b/>
                <w:bCs/>
                <w:sz w:val="40"/>
                <w:szCs w:val="40"/>
              </w:rPr>
              <w:t>93</w:t>
            </w:r>
            <w:r w:rsidR="00406A6F">
              <w:rPr>
                <w:b/>
                <w:bCs/>
                <w:sz w:val="40"/>
                <w:szCs w:val="40"/>
              </w:rPr>
              <w:t xml:space="preserve">000000 </w:t>
            </w:r>
            <w:r w:rsidR="00326AB9">
              <w:rPr>
                <w:b/>
                <w:bCs/>
                <w:sz w:val="40"/>
                <w:szCs w:val="40"/>
              </w:rPr>
              <w:t>8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5A70D0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5A70D0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26AB9">
              <w:rPr>
                <w:sz w:val="24"/>
                <w:szCs w:val="24"/>
                <w:lang w:val="en-US"/>
              </w:rPr>
              <w:t>16.04.2019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326AB9">
              <w:rPr>
                <w:sz w:val="24"/>
                <w:szCs w:val="24"/>
                <w:lang w:val="en-US"/>
              </w:rPr>
              <w:t>16.04</w:t>
            </w:r>
            <w:r w:rsidR="00D66E50">
              <w:rPr>
                <w:sz w:val="24"/>
                <w:szCs w:val="24"/>
                <w:lang w:val="en-US"/>
              </w:rPr>
              <w:t>.2019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326AB9">
              <w:rPr>
                <w:b/>
                <w:sz w:val="24"/>
                <w:szCs w:val="24"/>
                <w:lang w:val="en-US"/>
              </w:rPr>
              <w:t>02.05</w:t>
            </w:r>
            <w:r w:rsidR="00D66E50">
              <w:rPr>
                <w:b/>
                <w:sz w:val="24"/>
                <w:szCs w:val="24"/>
                <w:lang w:val="en-US"/>
              </w:rPr>
              <w:t>.2019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326AB9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326AB9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326AB9">
              <w:rPr>
                <w:sz w:val="22"/>
                <w:szCs w:val="22"/>
                <w:lang w:val="sr-Latn-BA"/>
              </w:rPr>
              <w:t xml:space="preserve">SHPK Elmak  AB </w:t>
            </w:r>
            <w:r w:rsidR="00D66E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A19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1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326AB9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326AB9">
              <w:rPr>
                <w:i/>
                <w:sz w:val="22"/>
                <w:szCs w:val="22"/>
                <w:lang w:val="sr-Latn-BA"/>
              </w:rPr>
              <w:t xml:space="preserve">Gjilan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326AB9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326AB9">
              <w:rPr>
                <w:i/>
                <w:sz w:val="22"/>
                <w:szCs w:val="22"/>
                <w:lang w:val="sr-Latn-BA"/>
              </w:rPr>
              <w:t xml:space="preserve">Gjilan </w:t>
            </w:r>
            <w:r w:rsidR="008E00A1">
              <w:rPr>
                <w:i/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8E00A1">
              <w:rPr>
                <w:i/>
                <w:sz w:val="22"/>
                <w:szCs w:val="22"/>
                <w:lang w:val="sr-Latn-BA"/>
              </w:rPr>
              <w:t>6</w:t>
            </w:r>
            <w:r w:rsidR="00326AB9">
              <w:rPr>
                <w:i/>
                <w:sz w:val="22"/>
                <w:szCs w:val="22"/>
                <w:lang w:val="sr-Latn-BA"/>
              </w:rPr>
              <w:t>0</w:t>
            </w:r>
            <w:r w:rsidR="008E00A1">
              <w:rPr>
                <w:i/>
                <w:sz w:val="22"/>
                <w:szCs w:val="22"/>
                <w:lang w:val="sr-Latn-BA"/>
              </w:rPr>
              <w:t>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326AB9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326AB9">
              <w:rPr>
                <w:sz w:val="22"/>
                <w:szCs w:val="22"/>
                <w:lang w:val="sr-Latn-BA"/>
              </w:rPr>
              <w:t xml:space="preserve">Avdullah Avdullahu </w:t>
            </w:r>
            <w:r w:rsidR="00D66E50">
              <w:rPr>
                <w:sz w:val="22"/>
                <w:szCs w:val="22"/>
                <w:lang w:val="sr-Latn-BA"/>
              </w:rPr>
              <w:t xml:space="preserve"> </w:t>
            </w:r>
            <w:r w:rsidR="008E00A1">
              <w:rPr>
                <w:sz w:val="22"/>
                <w:szCs w:val="22"/>
                <w:lang w:val="sr-Latn-BA"/>
              </w:rPr>
              <w:t xml:space="preserve"> </w:t>
            </w:r>
            <w:r w:rsidR="00566612">
              <w:rPr>
                <w:sz w:val="22"/>
                <w:szCs w:val="22"/>
                <w:lang w:val="sr-Latn-BA"/>
              </w:rPr>
              <w:t xml:space="preserve"> </w:t>
            </w:r>
            <w:r w:rsidR="003E2CDA">
              <w:rPr>
                <w:sz w:val="22"/>
                <w:szCs w:val="22"/>
                <w:lang w:val="sr-Latn-BA"/>
              </w:rPr>
              <w:t xml:space="preserve"> </w:t>
            </w:r>
            <w:r w:rsidR="00C94FF3">
              <w:rPr>
                <w:sz w:val="22"/>
                <w:szCs w:val="22"/>
                <w:lang w:val="sr-Latn-BA"/>
              </w:rPr>
              <w:t xml:space="preserve"> </w:t>
            </w:r>
            <w:r w:rsidR="002C08FB">
              <w:rPr>
                <w:sz w:val="22"/>
                <w:szCs w:val="22"/>
                <w:lang w:val="sr-Latn-BA"/>
              </w:rPr>
              <w:t xml:space="preserve"> </w:t>
            </w:r>
            <w:r w:rsidR="004610A4">
              <w:rPr>
                <w:sz w:val="22"/>
                <w:szCs w:val="22"/>
                <w:lang w:val="sr-Latn-BA"/>
              </w:rPr>
              <w:t xml:space="preserve"> </w:t>
            </w:r>
            <w:r w:rsidR="00C50C1C">
              <w:rPr>
                <w:sz w:val="22"/>
                <w:szCs w:val="22"/>
                <w:lang w:val="sr-Latn-BA"/>
              </w:rPr>
              <w:t xml:space="preserve"> </w:t>
            </w:r>
            <w:r w:rsidR="00406A6F">
              <w:rPr>
                <w:sz w:val="22"/>
                <w:szCs w:val="22"/>
                <w:lang w:val="sr-Latn-BA"/>
              </w:rPr>
              <w:t xml:space="preserve"> </w:t>
            </w:r>
            <w:r w:rsidR="005E6E70"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56661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326AB9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326AB9">
              <w:rPr>
                <w:i/>
                <w:sz w:val="22"/>
                <w:szCs w:val="22"/>
              </w:rPr>
              <w:t>044231370</w:t>
            </w:r>
            <w:r w:rsidR="003E2CDA">
              <w:rPr>
                <w:i/>
                <w:sz w:val="22"/>
                <w:szCs w:val="22"/>
              </w:rPr>
              <w:t xml:space="preserve"> </w:t>
            </w:r>
            <w:r w:rsidR="00C50C1C">
              <w:rPr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326AB9">
              <w:rPr>
                <w:sz w:val="24"/>
                <w:szCs w:val="24"/>
                <w:lang w:val="en-US"/>
              </w:rPr>
              <w:t>242.00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326AB9">
              <w:rPr>
                <w:sz w:val="24"/>
                <w:szCs w:val="24"/>
                <w:lang w:val="en-US"/>
              </w:rPr>
              <w:t>242.00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326AB9">
              <w:rPr>
                <w:sz w:val="24"/>
                <w:szCs w:val="24"/>
                <w:lang w:val="en-US"/>
              </w:rPr>
              <w:t>286.</w:t>
            </w:r>
            <w:r w:rsidR="00EA19B0">
              <w:rPr>
                <w:sz w:val="24"/>
                <w:szCs w:val="24"/>
                <w:lang w:val="en-US"/>
              </w:rPr>
              <w:t>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sz w:val="24"/>
                <w:szCs w:val="24"/>
                <w:lang w:val="sr-Cyrl-CS"/>
              </w:rPr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  <w:bookmarkStart w:id="12" w:name="_GoBack"/>
      <w:bookmarkEnd w:id="12"/>
    </w:p>
    <w:sectPr w:rsidR="00F25BE7" w:rsidRPr="00F1497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1E" w:rsidRDefault="00176C1E">
      <w:r>
        <w:separator/>
      </w:r>
    </w:p>
  </w:endnote>
  <w:endnote w:type="continuationSeparator" w:id="0">
    <w:p w:rsidR="00176C1E" w:rsidRDefault="0017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1E" w:rsidRDefault="00176C1E">
      <w:r>
        <w:separator/>
      </w:r>
    </w:p>
  </w:footnote>
  <w:footnote w:type="continuationSeparator" w:id="0">
    <w:p w:rsidR="00176C1E" w:rsidRDefault="0017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679EB"/>
    <w:rsid w:val="001739F3"/>
    <w:rsid w:val="00173E5F"/>
    <w:rsid w:val="00175CB9"/>
    <w:rsid w:val="00176C1E"/>
    <w:rsid w:val="0018041D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57F1"/>
    <w:rsid w:val="003063A7"/>
    <w:rsid w:val="00321ACD"/>
    <w:rsid w:val="0032489B"/>
    <w:rsid w:val="00326AB9"/>
    <w:rsid w:val="00332A07"/>
    <w:rsid w:val="00332F54"/>
    <w:rsid w:val="00333998"/>
    <w:rsid w:val="00334BE2"/>
    <w:rsid w:val="00334F42"/>
    <w:rsid w:val="0034053C"/>
    <w:rsid w:val="003558AC"/>
    <w:rsid w:val="00366206"/>
    <w:rsid w:val="00367110"/>
    <w:rsid w:val="0036751A"/>
    <w:rsid w:val="00367F55"/>
    <w:rsid w:val="003727D7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A70D0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42B0F"/>
    <w:rsid w:val="0065722E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53702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9170C7"/>
    <w:rsid w:val="00926519"/>
    <w:rsid w:val="00926719"/>
    <w:rsid w:val="00927A3B"/>
    <w:rsid w:val="00933386"/>
    <w:rsid w:val="00934953"/>
    <w:rsid w:val="009363E8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2D39"/>
    <w:rsid w:val="00A75088"/>
    <w:rsid w:val="00A764CD"/>
    <w:rsid w:val="00A832E0"/>
    <w:rsid w:val="00A87877"/>
    <w:rsid w:val="00A87F08"/>
    <w:rsid w:val="00AA3073"/>
    <w:rsid w:val="00AB7C94"/>
    <w:rsid w:val="00AC04EB"/>
    <w:rsid w:val="00AC5E7A"/>
    <w:rsid w:val="00AC7281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A5D74"/>
    <w:rsid w:val="00BB311B"/>
    <w:rsid w:val="00BB749A"/>
    <w:rsid w:val="00BC74F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50C1C"/>
    <w:rsid w:val="00C662E1"/>
    <w:rsid w:val="00C72B9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B1D64"/>
    <w:rsid w:val="00CB3425"/>
    <w:rsid w:val="00CD1C9C"/>
    <w:rsid w:val="00CD32CF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66E50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19B0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0A4C"/>
    <w:rsid w:val="00EF473D"/>
    <w:rsid w:val="00F14972"/>
    <w:rsid w:val="00F1727C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C71CD"/>
    <w:rsid w:val="00FD3F12"/>
    <w:rsid w:val="00FE4125"/>
    <w:rsid w:val="00FE67EB"/>
    <w:rsid w:val="00FE7283"/>
    <w:rsid w:val="00FF16D2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3111-3DEC-4E13-B708-D69C7704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28</cp:revision>
  <cp:lastPrinted>2006-09-15T14:10:00Z</cp:lastPrinted>
  <dcterms:created xsi:type="dcterms:W3CDTF">2016-04-20T07:05:00Z</dcterms:created>
  <dcterms:modified xsi:type="dcterms:W3CDTF">2019-05-02T08:29:00Z</dcterms:modified>
</cp:coreProperties>
</file>