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bottomFromText="720" w:vertAnchor="page" w:horzAnchor="margin" w:tblpY="3826"/>
        <w:tblW w:w="5122" w:type="pct"/>
        <w:tblLook w:val="04A0" w:firstRow="1" w:lastRow="0" w:firstColumn="1" w:lastColumn="0" w:noHBand="0" w:noVBand="1"/>
      </w:tblPr>
      <w:tblGrid>
        <w:gridCol w:w="9810"/>
      </w:tblGrid>
      <w:tr w:rsidR="00B8320B" w:rsidRPr="0014363F" w:rsidTr="00E341B8">
        <w:tc>
          <w:tcPr>
            <w:tcW w:w="10548" w:type="dxa"/>
            <w:shd w:val="clear" w:color="auto" w:fill="auto"/>
          </w:tcPr>
          <w:p w:rsidR="00B8320B" w:rsidRPr="00A62257" w:rsidRDefault="00A9674B" w:rsidP="00735225">
            <w:pPr>
              <w:jc w:val="center"/>
              <w:rPr>
                <w:rFonts w:ascii="Garamond" w:hAnsi="Garamond"/>
                <w:b/>
                <w:bCs/>
                <w:sz w:val="72"/>
                <w:szCs w:val="72"/>
              </w:rPr>
            </w:pPr>
            <w:r>
              <w:rPr>
                <w:rFonts w:ascii="Garamond" w:hAnsi="Garamond"/>
                <w:b/>
                <w:bCs/>
                <w:sz w:val="72"/>
                <w:szCs w:val="72"/>
              </w:rPr>
              <w:t xml:space="preserve"> </w:t>
            </w:r>
            <w:r w:rsidR="00B8320B" w:rsidRPr="00A62257">
              <w:rPr>
                <w:rFonts w:ascii="Garamond" w:hAnsi="Garamond"/>
                <w:b/>
                <w:bCs/>
                <w:sz w:val="72"/>
                <w:szCs w:val="72"/>
              </w:rPr>
              <w:t xml:space="preserve">K O R N I Z A </w:t>
            </w:r>
          </w:p>
          <w:p w:rsidR="00B8320B" w:rsidRPr="00A62257" w:rsidRDefault="00B8320B" w:rsidP="00735225">
            <w:pPr>
              <w:jc w:val="center"/>
              <w:rPr>
                <w:rFonts w:ascii="Garamond" w:hAnsi="Garamond"/>
                <w:b/>
                <w:bCs/>
                <w:sz w:val="72"/>
                <w:szCs w:val="72"/>
              </w:rPr>
            </w:pPr>
            <w:r w:rsidRPr="00A62257">
              <w:rPr>
                <w:rFonts w:ascii="Garamond" w:hAnsi="Garamond"/>
                <w:b/>
                <w:bCs/>
                <w:sz w:val="72"/>
                <w:szCs w:val="72"/>
              </w:rPr>
              <w:t xml:space="preserve">  A F A T M E S M E</w:t>
            </w:r>
          </w:p>
          <w:p w:rsidR="00B8320B" w:rsidRDefault="00B8320B" w:rsidP="00E341B8">
            <w:pPr>
              <w:tabs>
                <w:tab w:val="left" w:pos="2475"/>
              </w:tabs>
              <w:jc w:val="center"/>
              <w:rPr>
                <w:rFonts w:ascii="Garamond" w:hAnsi="Garamond"/>
                <w:b/>
                <w:bCs/>
                <w:sz w:val="72"/>
                <w:szCs w:val="72"/>
              </w:rPr>
            </w:pPr>
            <w:r w:rsidRPr="00A62257">
              <w:rPr>
                <w:rFonts w:ascii="Garamond" w:hAnsi="Garamond"/>
                <w:b/>
                <w:bCs/>
                <w:sz w:val="72"/>
                <w:szCs w:val="72"/>
              </w:rPr>
              <w:t>B U XH E T O R E (KAB)  KOMUNALE -NOVOB</w:t>
            </w:r>
            <w:r>
              <w:rPr>
                <w:rFonts w:ascii="Garamond" w:hAnsi="Garamond"/>
                <w:b/>
                <w:bCs/>
                <w:sz w:val="72"/>
                <w:szCs w:val="72"/>
              </w:rPr>
              <w:t>Ë</w:t>
            </w:r>
            <w:r w:rsidRPr="00A62257">
              <w:rPr>
                <w:rFonts w:ascii="Garamond" w:hAnsi="Garamond"/>
                <w:b/>
                <w:bCs/>
                <w:sz w:val="72"/>
                <w:szCs w:val="72"/>
              </w:rPr>
              <w:t>RD</w:t>
            </w:r>
            <w:r w:rsidR="00533EA9">
              <w:rPr>
                <w:rFonts w:ascii="Garamond" w:hAnsi="Garamond"/>
                <w:b/>
                <w:bCs/>
                <w:sz w:val="72"/>
                <w:szCs w:val="72"/>
              </w:rPr>
              <w:t>Ë 202</w:t>
            </w:r>
            <w:r w:rsidR="00CB1C44">
              <w:rPr>
                <w:rFonts w:ascii="Garamond" w:hAnsi="Garamond"/>
                <w:b/>
                <w:bCs/>
                <w:sz w:val="72"/>
                <w:szCs w:val="72"/>
              </w:rPr>
              <w:t>4</w:t>
            </w:r>
            <w:r w:rsidRPr="00A62257">
              <w:rPr>
                <w:rFonts w:ascii="Garamond" w:hAnsi="Garamond"/>
                <w:b/>
                <w:bCs/>
                <w:sz w:val="72"/>
                <w:szCs w:val="72"/>
              </w:rPr>
              <w:t>-20</w:t>
            </w:r>
            <w:r w:rsidR="00C01A6A">
              <w:rPr>
                <w:rFonts w:ascii="Garamond" w:hAnsi="Garamond"/>
                <w:b/>
                <w:bCs/>
                <w:sz w:val="72"/>
                <w:szCs w:val="72"/>
              </w:rPr>
              <w:t>2</w:t>
            </w:r>
            <w:r w:rsidR="00CB1C44">
              <w:rPr>
                <w:rFonts w:ascii="Garamond" w:hAnsi="Garamond"/>
                <w:b/>
                <w:bCs/>
                <w:sz w:val="72"/>
                <w:szCs w:val="72"/>
              </w:rPr>
              <w:t>6</w:t>
            </w:r>
          </w:p>
          <w:p w:rsidR="00E341B8" w:rsidRDefault="00E341B8" w:rsidP="00E341B8">
            <w:pPr>
              <w:tabs>
                <w:tab w:val="left" w:pos="2475"/>
              </w:tabs>
              <w:jc w:val="center"/>
              <w:rPr>
                <w:rFonts w:ascii="Garamond" w:hAnsi="Garamond"/>
                <w:sz w:val="72"/>
                <w:szCs w:val="72"/>
              </w:rPr>
            </w:pPr>
          </w:p>
          <w:p w:rsidR="00E341B8" w:rsidRPr="00E341B8" w:rsidRDefault="00E341B8" w:rsidP="00E341B8">
            <w:pPr>
              <w:tabs>
                <w:tab w:val="left" w:pos="2475"/>
              </w:tabs>
              <w:jc w:val="center"/>
              <w:rPr>
                <w:rFonts w:ascii="Garamond" w:hAnsi="Garamond"/>
                <w:sz w:val="72"/>
                <w:szCs w:val="72"/>
              </w:rPr>
            </w:pPr>
          </w:p>
        </w:tc>
      </w:tr>
      <w:tr w:rsidR="00B8320B" w:rsidRPr="0014363F" w:rsidTr="00735225">
        <w:tc>
          <w:tcPr>
            <w:tcW w:w="10548" w:type="dxa"/>
            <w:vAlign w:val="bottom"/>
          </w:tcPr>
          <w:p w:rsidR="00B8320B" w:rsidRPr="00A62257" w:rsidRDefault="00B8320B" w:rsidP="007334CE">
            <w:pPr>
              <w:pStyle w:val="Subtitle"/>
              <w:jc w:val="center"/>
              <w:rPr>
                <w:rFonts w:ascii="Garamond" w:hAnsi="Garamond"/>
                <w:b/>
                <w:i w:val="0"/>
                <w:sz w:val="36"/>
                <w:szCs w:val="36"/>
                <w:lang w:val="en-US"/>
              </w:rPr>
            </w:pPr>
            <w:r w:rsidRPr="00A62257">
              <w:rPr>
                <w:rFonts w:ascii="Garamond" w:hAnsi="Garamond"/>
                <w:b/>
                <w:i w:val="0"/>
                <w:color w:val="auto"/>
                <w:sz w:val="36"/>
                <w:szCs w:val="36"/>
                <w:lang w:val="en-US"/>
              </w:rPr>
              <w:t>Kuvendi i Komunës</w:t>
            </w:r>
          </w:p>
        </w:tc>
      </w:tr>
      <w:tr w:rsidR="00B8320B" w:rsidRPr="0014363F" w:rsidTr="00E341B8">
        <w:trPr>
          <w:trHeight w:val="1152"/>
        </w:trPr>
        <w:tc>
          <w:tcPr>
            <w:tcW w:w="10548" w:type="dxa"/>
            <w:shd w:val="clear" w:color="auto" w:fill="auto"/>
            <w:vAlign w:val="bottom"/>
          </w:tcPr>
          <w:p w:rsidR="00B8320B" w:rsidRPr="0014363F" w:rsidRDefault="00B8320B" w:rsidP="00735225">
            <w:pPr>
              <w:rPr>
                <w:rFonts w:ascii="Garamond" w:hAnsi="Garamond"/>
                <w:color w:val="000000"/>
                <w:sz w:val="20"/>
                <w:szCs w:val="20"/>
              </w:rPr>
            </w:pPr>
          </w:p>
        </w:tc>
      </w:tr>
    </w:tbl>
    <w:p w:rsidR="00B8320B" w:rsidRPr="0014363F" w:rsidRDefault="00CB1C44" w:rsidP="00B8320B">
      <w:pPr>
        <w:jc w:val="center"/>
        <w:rPr>
          <w:rFonts w:ascii="Garamond" w:hAnsi="Garamond"/>
          <w:b/>
          <w:sz w:val="20"/>
          <w:szCs w:val="20"/>
        </w:rPr>
      </w:pPr>
      <w:r>
        <w:rPr>
          <w:rFonts w:ascii="Garamond" w:hAnsi="Garamond"/>
          <w:noProof/>
          <w:sz w:val="20"/>
          <w:szCs w:val="20"/>
          <w:lang w:val="en-US"/>
        </w:rPr>
        <w:drawing>
          <wp:anchor distT="0" distB="0" distL="114300" distR="114300" simplePos="0" relativeHeight="251658240" behindDoc="1" locked="0" layoutInCell="1" allowOverlap="0">
            <wp:simplePos x="0" y="0"/>
            <wp:positionH relativeFrom="column">
              <wp:posOffset>5067300</wp:posOffset>
            </wp:positionH>
            <wp:positionV relativeFrom="paragraph">
              <wp:posOffset>76835</wp:posOffset>
            </wp:positionV>
            <wp:extent cx="914400" cy="1028700"/>
            <wp:effectExtent l="19050" t="0" r="0" b="0"/>
            <wp:wrapSquare wrapText="bothSides"/>
            <wp:docPr id="11" name="Picture 11" descr="Embl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blema 2"/>
                    <pic:cNvPicPr>
                      <a:picLocks noChangeAspect="1" noChangeArrowheads="1"/>
                    </pic:cNvPicPr>
                  </pic:nvPicPr>
                  <pic:blipFill>
                    <a:blip r:embed="rId8" cstate="print"/>
                    <a:srcRect/>
                    <a:stretch>
                      <a:fillRect/>
                    </a:stretch>
                  </pic:blipFill>
                  <pic:spPr bwMode="auto">
                    <a:xfrm>
                      <a:off x="0" y="0"/>
                      <a:ext cx="914400" cy="1028700"/>
                    </a:xfrm>
                    <a:prstGeom prst="rect">
                      <a:avLst/>
                    </a:prstGeom>
                    <a:noFill/>
                    <a:ln w="9525">
                      <a:noFill/>
                      <a:miter lim="800000"/>
                      <a:headEnd/>
                      <a:tailEnd/>
                    </a:ln>
                  </pic:spPr>
                </pic:pic>
              </a:graphicData>
            </a:graphic>
          </wp:anchor>
        </w:drawing>
      </w:r>
      <w:r w:rsidR="00C3765E">
        <w:rPr>
          <w:rFonts w:ascii="Garamond" w:hAnsi="Garamond"/>
          <w:noProof/>
          <w:sz w:val="20"/>
          <w:szCs w:val="20"/>
          <w:lang w:val="en-US"/>
        </w:rPr>
        <mc:AlternateContent>
          <mc:Choice Requires="wps">
            <w:drawing>
              <wp:anchor distT="0" distB="0" distL="114300" distR="114300" simplePos="0" relativeHeight="251656192" behindDoc="1" locked="0" layoutInCell="1" allowOverlap="1">
                <wp:simplePos x="0" y="0"/>
                <wp:positionH relativeFrom="page">
                  <wp:posOffset>-95250</wp:posOffset>
                </wp:positionH>
                <wp:positionV relativeFrom="page">
                  <wp:posOffset>-723265</wp:posOffset>
                </wp:positionV>
                <wp:extent cx="7772400" cy="10057765"/>
                <wp:effectExtent l="0" t="0" r="0" b="0"/>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7765"/>
                        </a:xfrm>
                        <a:prstGeom prst="rect">
                          <a:avLst/>
                        </a:prstGeom>
                        <a:noFill/>
                        <a:ln>
                          <a:noFill/>
                        </a:ln>
                        <a:extLst/>
                      </wps:spPr>
                      <wps:bodyPr rot="0" vert="horz" wrap="square" lIns="91440" tIns="45720" rIns="91440" bIns="45720" anchor="ctr"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65546DC4" id="Rectangle 52" o:spid="_x0000_s1026" style="position:absolute;margin-left:-7.5pt;margin-top:-56.95pt;width:612pt;height:791.95pt;z-index:-25166028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" filled="f" stroked="f">
                <w10:wrap anchorx="page" anchory="page"/>
              </v:rect>
            </w:pict>
          </mc:Fallback>
        </mc:AlternateContent>
      </w:r>
      <w:r w:rsidR="00B8320B" w:rsidRPr="0014363F">
        <w:rPr>
          <w:rFonts w:ascii="Garamond" w:hAnsi="Garamond"/>
          <w:b/>
          <w:sz w:val="20"/>
          <w:szCs w:val="20"/>
        </w:rPr>
        <w:t xml:space="preserve">     </w:t>
      </w:r>
    </w:p>
    <w:p w:rsidR="00B8320B" w:rsidRPr="0014363F" w:rsidRDefault="00B8320B" w:rsidP="00B8320B">
      <w:pPr>
        <w:jc w:val="center"/>
        <w:rPr>
          <w:rFonts w:ascii="Garamond" w:hAnsi="Garamond"/>
          <w:b/>
          <w:sz w:val="20"/>
          <w:szCs w:val="20"/>
        </w:rPr>
      </w:pPr>
      <w:r>
        <w:rPr>
          <w:rFonts w:ascii="Garamond" w:hAnsi="Garamond"/>
          <w:noProof/>
          <w:sz w:val="20"/>
          <w:szCs w:val="20"/>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12700</wp:posOffset>
            </wp:positionV>
            <wp:extent cx="876300" cy="1028700"/>
            <wp:effectExtent l="19050" t="0" r="0" b="0"/>
            <wp:wrapNone/>
            <wp:docPr id="10" name="Picture 1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ma_JPG"/>
                    <pic:cNvPicPr>
                      <a:picLocks noChangeAspect="1" noChangeArrowheads="1"/>
                    </pic:cNvPicPr>
                  </pic:nvPicPr>
                  <pic:blipFill>
                    <a:blip r:embed="rId9" cstate="print"/>
                    <a:srcRect/>
                    <a:stretch>
                      <a:fillRect/>
                    </a:stretch>
                  </pic:blipFill>
                  <pic:spPr bwMode="auto">
                    <a:xfrm>
                      <a:off x="0" y="0"/>
                      <a:ext cx="876300" cy="1028700"/>
                    </a:xfrm>
                    <a:prstGeom prst="rect">
                      <a:avLst/>
                    </a:prstGeom>
                    <a:noFill/>
                    <a:ln w="9525">
                      <a:noFill/>
                      <a:miter lim="800000"/>
                      <a:headEnd/>
                      <a:tailEnd/>
                    </a:ln>
                  </pic:spPr>
                </pic:pic>
              </a:graphicData>
            </a:graphic>
          </wp:anchor>
        </w:drawing>
      </w:r>
      <w:r w:rsidRPr="0014363F">
        <w:rPr>
          <w:rFonts w:ascii="Garamond" w:hAnsi="Garamond"/>
          <w:b/>
          <w:sz w:val="20"/>
          <w:szCs w:val="20"/>
        </w:rPr>
        <w:t xml:space="preserve">              </w:t>
      </w:r>
      <w:r w:rsidR="007E2D1E">
        <w:rPr>
          <w:rFonts w:ascii="Garamond" w:hAnsi="Garamond"/>
          <w:b/>
          <w:sz w:val="20"/>
          <w:szCs w:val="20"/>
        </w:rPr>
        <w:t xml:space="preserve">          </w:t>
      </w:r>
      <w:r w:rsidRPr="0014363F">
        <w:rPr>
          <w:rFonts w:ascii="Garamond" w:hAnsi="Garamond"/>
          <w:b/>
          <w:sz w:val="20"/>
          <w:szCs w:val="20"/>
        </w:rPr>
        <w:t xml:space="preserve"> Republika e Kosovës</w:t>
      </w:r>
    </w:p>
    <w:p w:rsidR="00B8320B" w:rsidRPr="0014363F" w:rsidRDefault="00B8320B" w:rsidP="00B8320B">
      <w:pPr>
        <w:tabs>
          <w:tab w:val="right" w:pos="8640"/>
        </w:tabs>
        <w:ind w:left="-540"/>
        <w:jc w:val="center"/>
        <w:rPr>
          <w:rFonts w:ascii="Garamond" w:hAnsi="Garamond"/>
          <w:sz w:val="20"/>
          <w:szCs w:val="20"/>
        </w:rPr>
      </w:pPr>
      <w:r w:rsidRPr="0014363F">
        <w:rPr>
          <w:rFonts w:ascii="Garamond" w:hAnsi="Garamond"/>
          <w:sz w:val="20"/>
          <w:szCs w:val="20"/>
        </w:rPr>
        <w:t xml:space="preserve">                  </w:t>
      </w:r>
      <w:r w:rsidR="007E2D1E">
        <w:rPr>
          <w:rFonts w:ascii="Garamond" w:hAnsi="Garamond"/>
          <w:sz w:val="20"/>
          <w:szCs w:val="20"/>
        </w:rPr>
        <w:t xml:space="preserve">        </w:t>
      </w:r>
      <w:r w:rsidRPr="0014363F">
        <w:rPr>
          <w:rFonts w:ascii="Garamond" w:hAnsi="Garamond"/>
          <w:sz w:val="20"/>
          <w:szCs w:val="20"/>
        </w:rPr>
        <w:t xml:space="preserve"> </w:t>
      </w:r>
      <w:r w:rsidR="007E2D1E">
        <w:rPr>
          <w:rFonts w:ascii="Garamond" w:hAnsi="Garamond"/>
          <w:sz w:val="20"/>
          <w:szCs w:val="20"/>
        </w:rPr>
        <w:t xml:space="preserve">    </w:t>
      </w:r>
      <w:r w:rsidRPr="0014363F">
        <w:rPr>
          <w:rFonts w:ascii="Garamond" w:hAnsi="Garamond"/>
          <w:sz w:val="20"/>
          <w:szCs w:val="20"/>
        </w:rPr>
        <w:t xml:space="preserve">   Republika  Kosova - Republic of  Kosova</w:t>
      </w:r>
    </w:p>
    <w:p w:rsidR="00B8320B" w:rsidRPr="0014363F" w:rsidRDefault="00B8320B" w:rsidP="00B8320B">
      <w:pPr>
        <w:tabs>
          <w:tab w:val="right" w:pos="8640"/>
        </w:tabs>
        <w:ind w:left="-540"/>
        <w:jc w:val="center"/>
        <w:rPr>
          <w:rFonts w:ascii="Garamond" w:hAnsi="Garamond"/>
          <w:b/>
          <w:sz w:val="20"/>
          <w:szCs w:val="20"/>
        </w:rPr>
      </w:pPr>
      <w:r w:rsidRPr="0014363F">
        <w:rPr>
          <w:rFonts w:ascii="Garamond" w:hAnsi="Garamond"/>
          <w:b/>
          <w:sz w:val="20"/>
          <w:szCs w:val="20"/>
        </w:rPr>
        <w:t xml:space="preserve">                </w:t>
      </w:r>
      <w:r w:rsidR="007E2D1E">
        <w:rPr>
          <w:rFonts w:ascii="Garamond" w:hAnsi="Garamond"/>
          <w:b/>
          <w:sz w:val="20"/>
          <w:szCs w:val="20"/>
        </w:rPr>
        <w:t xml:space="preserve">                    </w:t>
      </w:r>
      <w:r w:rsidRPr="0014363F">
        <w:rPr>
          <w:rFonts w:ascii="Garamond" w:hAnsi="Garamond"/>
          <w:b/>
          <w:sz w:val="20"/>
          <w:szCs w:val="20"/>
        </w:rPr>
        <w:t xml:space="preserve">  Komuna e Novobërdës</w:t>
      </w:r>
    </w:p>
    <w:p w:rsidR="00B8320B" w:rsidRPr="0014363F" w:rsidRDefault="00B8320B" w:rsidP="00B8320B">
      <w:pPr>
        <w:tabs>
          <w:tab w:val="right" w:pos="8640"/>
        </w:tabs>
        <w:ind w:left="-540"/>
        <w:jc w:val="center"/>
        <w:rPr>
          <w:rFonts w:ascii="Garamond" w:hAnsi="Garamond"/>
          <w:sz w:val="20"/>
          <w:szCs w:val="20"/>
        </w:rPr>
      </w:pPr>
      <w:r w:rsidRPr="0014363F">
        <w:rPr>
          <w:rFonts w:ascii="Garamond" w:hAnsi="Garamond"/>
          <w:sz w:val="20"/>
          <w:szCs w:val="20"/>
        </w:rPr>
        <w:t xml:space="preserve">                        </w:t>
      </w:r>
      <w:r w:rsidR="007E2D1E">
        <w:rPr>
          <w:rFonts w:ascii="Garamond" w:hAnsi="Garamond"/>
          <w:sz w:val="20"/>
          <w:szCs w:val="20"/>
        </w:rPr>
        <w:t xml:space="preserve">        </w:t>
      </w:r>
      <w:r w:rsidRPr="0014363F">
        <w:rPr>
          <w:rFonts w:ascii="Garamond" w:hAnsi="Garamond"/>
          <w:sz w:val="20"/>
          <w:szCs w:val="20"/>
        </w:rPr>
        <w:t xml:space="preserve">     Opština  Novo Brdo - Municipality  of  Novo Brdo</w:t>
      </w:r>
    </w:p>
    <w:p w:rsidR="00B8320B" w:rsidRPr="0014363F" w:rsidRDefault="00B8320B" w:rsidP="00B8320B">
      <w:pPr>
        <w:tabs>
          <w:tab w:val="right" w:pos="8640"/>
        </w:tabs>
        <w:ind w:left="-540"/>
        <w:jc w:val="center"/>
        <w:rPr>
          <w:rFonts w:ascii="Garamond" w:hAnsi="Garamond"/>
          <w:sz w:val="20"/>
          <w:szCs w:val="20"/>
        </w:rPr>
      </w:pPr>
      <w:r w:rsidRPr="0014363F">
        <w:rPr>
          <w:rFonts w:ascii="Garamond" w:hAnsi="Garamond"/>
          <w:sz w:val="20"/>
          <w:szCs w:val="20"/>
        </w:rPr>
        <w:t xml:space="preserve">      </w:t>
      </w:r>
    </w:p>
    <w:p w:rsidR="00B8320B" w:rsidRDefault="00B8320B" w:rsidP="00B8320B">
      <w:pPr>
        <w:tabs>
          <w:tab w:val="right" w:pos="8640"/>
        </w:tabs>
        <w:ind w:left="-360"/>
        <w:rPr>
          <w:rFonts w:ascii="Garamond" w:hAnsi="Garamond"/>
          <w:sz w:val="20"/>
          <w:szCs w:val="20"/>
        </w:rPr>
      </w:pPr>
      <w:r w:rsidRPr="0014363F">
        <w:rPr>
          <w:rFonts w:ascii="Garamond" w:hAnsi="Garamond"/>
          <w:sz w:val="20"/>
          <w:szCs w:val="20"/>
        </w:rPr>
        <w:t xml:space="preserve">  </w:t>
      </w:r>
    </w:p>
    <w:p w:rsidR="00B8320B" w:rsidRDefault="00B8320B" w:rsidP="00B8320B">
      <w:pPr>
        <w:tabs>
          <w:tab w:val="right" w:pos="8640"/>
        </w:tabs>
        <w:ind w:left="-360"/>
        <w:rPr>
          <w:rFonts w:ascii="Garamond" w:hAnsi="Garamond"/>
          <w:sz w:val="20"/>
          <w:szCs w:val="20"/>
        </w:rPr>
      </w:pPr>
    </w:p>
    <w:p w:rsidR="00B8320B" w:rsidRDefault="00B8320B" w:rsidP="00B8320B">
      <w:pPr>
        <w:tabs>
          <w:tab w:val="right" w:pos="8640"/>
        </w:tabs>
        <w:ind w:left="-360"/>
        <w:rPr>
          <w:rFonts w:ascii="Garamond" w:hAnsi="Garamond"/>
          <w:sz w:val="20"/>
          <w:szCs w:val="20"/>
        </w:rPr>
      </w:pPr>
    </w:p>
    <w:p w:rsidR="00B8320B" w:rsidRDefault="00B8320B" w:rsidP="00B8320B">
      <w:pPr>
        <w:tabs>
          <w:tab w:val="right" w:pos="8640"/>
        </w:tabs>
        <w:ind w:left="-360"/>
        <w:jc w:val="center"/>
        <w:rPr>
          <w:rFonts w:ascii="Garamond" w:hAnsi="Garamond"/>
          <w:sz w:val="20"/>
          <w:szCs w:val="20"/>
          <w:u w:val="single"/>
        </w:rPr>
      </w:pPr>
      <w:r w:rsidRPr="0014363F">
        <w:rPr>
          <w:rFonts w:ascii="Garamond" w:hAnsi="Garamond"/>
          <w:sz w:val="20"/>
          <w:szCs w:val="20"/>
          <w:u w:val="single"/>
        </w:rPr>
        <w:t>________________________________________</w:t>
      </w:r>
    </w:p>
    <w:p w:rsidR="00B8320B" w:rsidRDefault="00B8320B" w:rsidP="00B8320B">
      <w:pPr>
        <w:tabs>
          <w:tab w:val="right" w:pos="8640"/>
        </w:tabs>
        <w:ind w:left="-360"/>
        <w:rPr>
          <w:rFonts w:ascii="Garamond" w:hAnsi="Garamond"/>
          <w:sz w:val="20"/>
          <w:szCs w:val="20"/>
          <w:u w:val="single"/>
        </w:rPr>
      </w:pPr>
    </w:p>
    <w:p w:rsidR="00B8320B" w:rsidRDefault="00B8320B" w:rsidP="00B8320B">
      <w:pPr>
        <w:tabs>
          <w:tab w:val="right" w:pos="8640"/>
        </w:tabs>
        <w:ind w:left="-360"/>
        <w:rPr>
          <w:rFonts w:ascii="Garamond" w:hAnsi="Garamond"/>
          <w:sz w:val="20"/>
          <w:szCs w:val="20"/>
          <w:u w:val="single"/>
        </w:rPr>
      </w:pPr>
    </w:p>
    <w:p w:rsidR="00B8320B" w:rsidRDefault="00B8320B" w:rsidP="00B8320B">
      <w:pPr>
        <w:tabs>
          <w:tab w:val="right" w:pos="8640"/>
        </w:tabs>
        <w:ind w:left="-360"/>
        <w:rPr>
          <w:rFonts w:ascii="Garamond" w:hAnsi="Garamond"/>
          <w:sz w:val="20"/>
          <w:szCs w:val="20"/>
          <w:u w:val="single"/>
        </w:rPr>
      </w:pPr>
    </w:p>
    <w:p w:rsidR="00B8320B" w:rsidRDefault="00B8320B" w:rsidP="00B8320B">
      <w:pPr>
        <w:tabs>
          <w:tab w:val="right" w:pos="8640"/>
        </w:tabs>
        <w:ind w:left="-360"/>
        <w:rPr>
          <w:rFonts w:ascii="Garamond" w:hAnsi="Garamond"/>
          <w:sz w:val="20"/>
          <w:szCs w:val="20"/>
          <w:u w:val="single"/>
        </w:rPr>
      </w:pPr>
    </w:p>
    <w:p w:rsidR="00B8320B" w:rsidRDefault="00B8320B" w:rsidP="00B8320B">
      <w:pPr>
        <w:tabs>
          <w:tab w:val="right" w:pos="8640"/>
        </w:tabs>
        <w:ind w:left="-360"/>
        <w:rPr>
          <w:rFonts w:ascii="Garamond" w:hAnsi="Garamond"/>
          <w:sz w:val="20"/>
          <w:szCs w:val="20"/>
          <w:u w:val="single"/>
        </w:rPr>
      </w:pPr>
    </w:p>
    <w:p w:rsidR="00B8320B" w:rsidRDefault="00B8320B" w:rsidP="00B8320B">
      <w:pPr>
        <w:tabs>
          <w:tab w:val="right" w:pos="8640"/>
        </w:tabs>
        <w:ind w:left="-360"/>
        <w:rPr>
          <w:rFonts w:ascii="Garamond" w:hAnsi="Garamond"/>
          <w:sz w:val="20"/>
          <w:szCs w:val="20"/>
          <w:u w:val="single"/>
        </w:rPr>
      </w:pPr>
    </w:p>
    <w:p w:rsidR="00B8320B" w:rsidRPr="0014363F" w:rsidRDefault="00B8320B" w:rsidP="00B8320B">
      <w:pPr>
        <w:tabs>
          <w:tab w:val="right" w:pos="8640"/>
        </w:tabs>
        <w:ind w:left="-360"/>
        <w:rPr>
          <w:rFonts w:ascii="Garamond" w:hAnsi="Garamond"/>
          <w:sz w:val="20"/>
          <w:szCs w:val="20"/>
          <w:u w:val="single"/>
        </w:rPr>
      </w:pPr>
      <w:r w:rsidRPr="0014363F">
        <w:rPr>
          <w:rFonts w:ascii="Garamond" w:hAnsi="Garamond"/>
          <w:sz w:val="20"/>
          <w:szCs w:val="20"/>
          <w:u w:val="single"/>
        </w:rPr>
        <w:t xml:space="preserve"> </w:t>
      </w:r>
    </w:p>
    <w:p w:rsidR="00B8320B" w:rsidRPr="00A62257" w:rsidRDefault="00B8320B" w:rsidP="007334CE">
      <w:pPr>
        <w:pStyle w:val="Header"/>
        <w:tabs>
          <w:tab w:val="left" w:pos="720"/>
        </w:tabs>
        <w:rPr>
          <w:rFonts w:ascii="Garamond" w:hAnsi="Garamond"/>
          <w:b w:val="0"/>
          <w:sz w:val="28"/>
          <w:szCs w:val="28"/>
          <w:lang w:val="it-IT"/>
        </w:rPr>
      </w:pPr>
      <w:r w:rsidRPr="00A62257">
        <w:rPr>
          <w:rFonts w:ascii="Garamond" w:hAnsi="Garamond"/>
          <w:b w:val="0"/>
          <w:sz w:val="28"/>
          <w:szCs w:val="28"/>
          <w:lang w:val="it-IT"/>
        </w:rPr>
        <w:t xml:space="preserve">DREJTORIA PËR </w:t>
      </w:r>
      <w:r>
        <w:rPr>
          <w:rFonts w:ascii="Garamond" w:hAnsi="Garamond"/>
          <w:b w:val="0"/>
          <w:sz w:val="28"/>
          <w:szCs w:val="28"/>
          <w:lang w:val="it-IT"/>
        </w:rPr>
        <w:t xml:space="preserve">BUXHET DHE </w:t>
      </w:r>
      <w:r w:rsidRPr="00A62257">
        <w:rPr>
          <w:rFonts w:ascii="Garamond" w:hAnsi="Garamond"/>
          <w:b w:val="0"/>
          <w:sz w:val="28"/>
          <w:szCs w:val="28"/>
          <w:lang w:val="it-IT"/>
        </w:rPr>
        <w:t xml:space="preserve">FINANCA </w:t>
      </w:r>
    </w:p>
    <w:p w:rsidR="00B8320B" w:rsidRPr="0014363F" w:rsidRDefault="00C3765E" w:rsidP="00B8320B">
      <w:pPr>
        <w:tabs>
          <w:tab w:val="left" w:pos="8325"/>
        </w:tabs>
        <w:rPr>
          <w:rFonts w:ascii="Garamond" w:hAnsi="Garamond"/>
          <w:b/>
          <w:bCs/>
          <w:sz w:val="20"/>
          <w:szCs w:val="20"/>
        </w:rPr>
      </w:pPr>
      <w:r>
        <w:rPr>
          <w:rFonts w:ascii="Garamond" w:hAnsi="Garamond"/>
          <w:noProof/>
          <w:sz w:val="20"/>
          <w:szCs w:val="20"/>
          <w:lang w:val="en-US"/>
        </w:rPr>
        <mc:AlternateContent>
          <mc:Choice Requires="wps">
            <w:drawing>
              <wp:anchor distT="0" distB="0" distL="114300" distR="114300" simplePos="0" relativeHeight="251653120" behindDoc="0" locked="0" layoutInCell="1" allowOverlap="1">
                <wp:simplePos x="0" y="0"/>
                <wp:positionH relativeFrom="page">
                  <wp:posOffset>819302</wp:posOffset>
                </wp:positionH>
                <wp:positionV relativeFrom="page">
                  <wp:posOffset>9100109</wp:posOffset>
                </wp:positionV>
                <wp:extent cx="6269051" cy="269875"/>
                <wp:effectExtent l="0" t="0" r="0" b="0"/>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051"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7386" w:rsidRPr="00570A88" w:rsidRDefault="00BB7386" w:rsidP="00B8320B">
                            <w:pPr>
                              <w:pStyle w:val="Subtitle"/>
                              <w:spacing w:after="0" w:line="240" w:lineRule="auto"/>
                              <w:jc w:val="center"/>
                              <w:rPr>
                                <w:b/>
                                <w:lang w:val="en-US"/>
                              </w:rPr>
                            </w:pPr>
                            <w:r>
                              <w:rPr>
                                <w:b/>
                                <w:color w:val="auto"/>
                              </w:rPr>
                              <w:t>2023</w:t>
                            </w:r>
                          </w:p>
                        </w:txbxContent>
                      </wps:txbx>
                      <wps:bodyPr rot="0" vert="horz" wrap="square" lIns="91440" tIns="45720" rIns="91440" bIns="45720" anchor="b" anchorCtr="0" upright="1">
                        <a:spAutoFit/>
                      </wps:bodyPr>
                    </wps:wsp>
                  </a:graphicData>
                </a:graphic>
                <wp14:sizeRelH relativeFrom="margin">
                  <wp14:pctWidth>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64.5pt;margin-top:716.55pt;width:493.65pt;height:21.25pt;z-index:251653120;visibility:visible;mso-wrap-style:square;mso-width-percent:0;mso-height-percent:150;mso-wrap-distance-left:9pt;mso-wrap-distance-top:0;mso-wrap-distance-right:9pt;mso-wrap-distance-bottom:0;mso-position-horizontal:absolute;mso-position-horizontal-relative:page;mso-position-vertical:absolute;mso-position-vertical-relative:page;mso-width-percent: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" filled="f" stroked="f" strokeweight=".5pt">
                <v:textbox style="mso-fit-shape-to-text:t">
                  <w:txbxContent>
                    <w:p w:rsidR="00BB7386" w:rsidRPr="00570A88" w:rsidRDefault="00BB7386" w:rsidP="00B8320B">
                      <w:pPr>
                        <w:pStyle w:val="Subtitle"/>
                        <w:spacing w:after="0" w:line="240" w:lineRule="auto"/>
                        <w:jc w:val="center"/>
                        <w:rPr>
                          <w:b/>
                          <w:lang w:val="en-US"/>
                        </w:rPr>
                      </w:pPr>
                      <w:r>
                        <w:rPr>
                          <w:b/>
                          <w:color w:val="auto"/>
                        </w:rPr>
                        <w:t>2023</w:t>
                      </w:r>
                    </w:p>
                  </w:txbxContent>
                </v:textbox>
                <w10:wrap anchorx="page" anchory="page"/>
              </v:shape>
            </w:pict>
          </mc:Fallback>
        </mc:AlternateContent>
      </w:r>
      <w:r>
        <w:rPr>
          <w:rFonts w:ascii="Garamond" w:hAnsi="Garamond"/>
          <w:noProof/>
          <w:sz w:val="20"/>
          <w:szCs w:val="20"/>
          <w:lang w:val="en-US"/>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margin">
                  <wp:align>bottom</wp:align>
                </wp:positionV>
                <wp:extent cx="6833870" cy="36195"/>
                <wp:effectExtent l="0" t="0" r="5080" b="190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387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11081278" id="Rectangle 55" o:spid="_x0000_s1026" style="position:absolute;margin-left:0;margin-top:0;width:538.1pt;height:2.85pt;z-index:251654144;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" fillcolor="#4f81bd" stroked="f" strokeweight="2pt">
                <w10:wrap anchorx="margin" anchory="margin"/>
              </v:rect>
            </w:pict>
          </mc:Fallback>
        </mc:AlternateContent>
      </w:r>
      <w:r w:rsidR="00B8320B" w:rsidRPr="0014363F">
        <w:rPr>
          <w:rFonts w:ascii="Garamond" w:hAnsi="Garamond"/>
          <w:b/>
          <w:bCs/>
          <w:sz w:val="20"/>
          <w:szCs w:val="20"/>
        </w:rPr>
        <w:br w:type="page"/>
      </w:r>
      <w:r w:rsidR="00B8320B" w:rsidRPr="0014363F">
        <w:rPr>
          <w:rFonts w:ascii="Garamond" w:hAnsi="Garamond"/>
          <w:b/>
          <w:bCs/>
          <w:sz w:val="20"/>
          <w:szCs w:val="20"/>
        </w:rPr>
        <w:lastRenderedPageBreak/>
        <w:t xml:space="preserve">                   </w:t>
      </w:r>
      <w:r w:rsidR="00B8320B" w:rsidRPr="0014363F">
        <w:rPr>
          <w:rFonts w:ascii="Garamond" w:hAnsi="Garamond" w:cs="Arial"/>
          <w:b/>
          <w:bCs/>
          <w:sz w:val="20"/>
          <w:szCs w:val="20"/>
        </w:rPr>
        <w:t xml:space="preserve">  </w:t>
      </w:r>
      <w:r w:rsidR="00B8320B" w:rsidRPr="0014363F">
        <w:rPr>
          <w:rFonts w:ascii="Garamond" w:hAnsi="Garamond"/>
          <w:color w:val="000000"/>
          <w:sz w:val="20"/>
          <w:szCs w:val="20"/>
        </w:rPr>
        <w:tab/>
      </w:r>
    </w:p>
    <w:p w:rsidR="00B8320B" w:rsidRPr="00A62257" w:rsidRDefault="00B8320B" w:rsidP="00B8320B">
      <w:pPr>
        <w:jc w:val="center"/>
        <w:rPr>
          <w:rFonts w:ascii="Garamond" w:hAnsi="Garamond"/>
          <w:b/>
          <w:bCs/>
        </w:rPr>
      </w:pPr>
    </w:p>
    <w:p w:rsidR="00B8320B" w:rsidRPr="00A62257" w:rsidRDefault="00B8320B" w:rsidP="00B8320B">
      <w:pPr>
        <w:jc w:val="center"/>
        <w:rPr>
          <w:rFonts w:ascii="Garamond" w:hAnsi="Garamond"/>
          <w:b/>
        </w:rPr>
      </w:pPr>
      <w:r w:rsidRPr="00A62257">
        <w:rPr>
          <w:rFonts w:ascii="Garamond" w:hAnsi="Garamond"/>
          <w:b/>
        </w:rPr>
        <w:t>Përmbajtja</w:t>
      </w:r>
    </w:p>
    <w:p w:rsidR="00B8320B" w:rsidRPr="00A62257" w:rsidRDefault="00B8320B" w:rsidP="00B8320B">
      <w:pPr>
        <w:rPr>
          <w:rFonts w:ascii="Garamond" w:hAnsi="Garamond"/>
        </w:rPr>
      </w:pPr>
    </w:p>
    <w:p w:rsidR="00B8320B" w:rsidRPr="00A62257" w:rsidRDefault="00B8320B" w:rsidP="00B8320B">
      <w:pPr>
        <w:rPr>
          <w:rFonts w:ascii="Garamond" w:hAnsi="Garamond"/>
        </w:rPr>
      </w:pPr>
    </w:p>
    <w:p w:rsidR="00B8320B" w:rsidRPr="00A62257" w:rsidRDefault="00B8320B" w:rsidP="00B8320B">
      <w:pPr>
        <w:rPr>
          <w:rFonts w:ascii="Garamond" w:hAnsi="Garamond"/>
        </w:rPr>
      </w:pPr>
    </w:p>
    <w:p w:rsidR="00B8320B" w:rsidRPr="00A62257" w:rsidRDefault="00B8320B" w:rsidP="00B8320B">
      <w:pPr>
        <w:pStyle w:val="Header"/>
        <w:tabs>
          <w:tab w:val="clear" w:pos="4320"/>
        </w:tabs>
        <w:jc w:val="both"/>
        <w:rPr>
          <w:rFonts w:ascii="Garamond" w:hAnsi="Garamond" w:cs="Arial"/>
          <w:b w:val="0"/>
          <w:i w:val="0"/>
          <w:sz w:val="24"/>
          <w:szCs w:val="24"/>
        </w:rPr>
      </w:pPr>
      <w:r w:rsidRPr="00A62257">
        <w:rPr>
          <w:rFonts w:ascii="Garamond" w:hAnsi="Garamond" w:cs="Arial"/>
          <w:b w:val="0"/>
          <w:i w:val="0"/>
          <w:sz w:val="24"/>
          <w:szCs w:val="24"/>
        </w:rPr>
        <w:t xml:space="preserve">I. Hyrje </w:t>
      </w:r>
    </w:p>
    <w:p w:rsidR="00B8320B" w:rsidRPr="00A62257" w:rsidRDefault="00B8320B" w:rsidP="00B8320B">
      <w:pPr>
        <w:pStyle w:val="Header"/>
        <w:tabs>
          <w:tab w:val="clear" w:pos="4320"/>
        </w:tabs>
        <w:jc w:val="both"/>
        <w:rPr>
          <w:rFonts w:ascii="Garamond" w:hAnsi="Garamond" w:cs="Arial"/>
          <w:b w:val="0"/>
          <w:i w:val="0"/>
          <w:sz w:val="24"/>
          <w:szCs w:val="24"/>
        </w:rPr>
      </w:pPr>
    </w:p>
    <w:p w:rsidR="00B8320B" w:rsidRPr="00A62257" w:rsidRDefault="00B8320B" w:rsidP="00B8320B">
      <w:pPr>
        <w:pStyle w:val="Header"/>
        <w:tabs>
          <w:tab w:val="clear" w:pos="4320"/>
        </w:tabs>
        <w:jc w:val="both"/>
        <w:rPr>
          <w:rFonts w:ascii="Garamond" w:hAnsi="Garamond" w:cs="Arial"/>
          <w:b w:val="0"/>
          <w:i w:val="0"/>
          <w:sz w:val="24"/>
          <w:szCs w:val="24"/>
        </w:rPr>
      </w:pPr>
    </w:p>
    <w:p w:rsidR="00B8320B" w:rsidRPr="00A62257" w:rsidRDefault="00B8320B" w:rsidP="00B8320B">
      <w:pPr>
        <w:pStyle w:val="Header"/>
        <w:tabs>
          <w:tab w:val="clear" w:pos="4320"/>
        </w:tabs>
        <w:jc w:val="both"/>
        <w:rPr>
          <w:rFonts w:ascii="Garamond" w:hAnsi="Garamond" w:cs="Arial"/>
          <w:b w:val="0"/>
          <w:i w:val="0"/>
          <w:sz w:val="24"/>
          <w:szCs w:val="24"/>
        </w:rPr>
      </w:pPr>
    </w:p>
    <w:p w:rsidR="00B8320B" w:rsidRPr="00A62257" w:rsidRDefault="00B8320B" w:rsidP="00B8320B">
      <w:pPr>
        <w:pStyle w:val="Header"/>
        <w:tabs>
          <w:tab w:val="clear" w:pos="4320"/>
        </w:tabs>
        <w:jc w:val="both"/>
        <w:rPr>
          <w:rFonts w:ascii="Garamond" w:hAnsi="Garamond" w:cs="Arial"/>
          <w:b w:val="0"/>
          <w:i w:val="0"/>
          <w:sz w:val="24"/>
          <w:szCs w:val="24"/>
        </w:rPr>
      </w:pPr>
      <w:r w:rsidRPr="00A62257">
        <w:rPr>
          <w:rFonts w:ascii="Garamond" w:hAnsi="Garamond" w:cs="Arial"/>
          <w:b w:val="0"/>
          <w:i w:val="0"/>
          <w:sz w:val="24"/>
          <w:szCs w:val="24"/>
        </w:rPr>
        <w:t xml:space="preserve">II. Deklarata e Komunës në lidhje me prioritetet strategjike zhvillimore </w:t>
      </w:r>
    </w:p>
    <w:p w:rsidR="00B8320B" w:rsidRPr="00A62257" w:rsidRDefault="00B8320B" w:rsidP="00B8320B">
      <w:pPr>
        <w:pStyle w:val="Header"/>
        <w:tabs>
          <w:tab w:val="clear" w:pos="4320"/>
        </w:tabs>
        <w:jc w:val="both"/>
        <w:rPr>
          <w:rFonts w:ascii="Garamond" w:hAnsi="Garamond" w:cs="Arial"/>
          <w:b w:val="0"/>
          <w:i w:val="0"/>
          <w:sz w:val="24"/>
          <w:szCs w:val="24"/>
        </w:rPr>
      </w:pPr>
    </w:p>
    <w:p w:rsidR="00B8320B" w:rsidRPr="00A62257" w:rsidRDefault="00B8320B" w:rsidP="00B8320B">
      <w:pPr>
        <w:pStyle w:val="Header"/>
        <w:tabs>
          <w:tab w:val="clear" w:pos="4320"/>
        </w:tabs>
        <w:jc w:val="both"/>
        <w:rPr>
          <w:rFonts w:ascii="Garamond" w:hAnsi="Garamond" w:cs="Arial"/>
          <w:b w:val="0"/>
          <w:i w:val="0"/>
          <w:sz w:val="24"/>
          <w:szCs w:val="24"/>
        </w:rPr>
      </w:pPr>
    </w:p>
    <w:p w:rsidR="00B8320B" w:rsidRPr="00A62257" w:rsidRDefault="00B8320B" w:rsidP="00B8320B">
      <w:pPr>
        <w:pStyle w:val="Header"/>
        <w:tabs>
          <w:tab w:val="clear" w:pos="4320"/>
        </w:tabs>
        <w:jc w:val="both"/>
        <w:rPr>
          <w:rFonts w:ascii="Garamond" w:hAnsi="Garamond" w:cs="Arial"/>
          <w:b w:val="0"/>
          <w:i w:val="0"/>
          <w:sz w:val="24"/>
          <w:szCs w:val="24"/>
        </w:rPr>
      </w:pPr>
    </w:p>
    <w:p w:rsidR="00B8320B" w:rsidRPr="00A62257" w:rsidRDefault="00B8320B" w:rsidP="00B8320B">
      <w:pPr>
        <w:pStyle w:val="Header"/>
        <w:tabs>
          <w:tab w:val="clear" w:pos="4320"/>
        </w:tabs>
        <w:jc w:val="both"/>
        <w:rPr>
          <w:rFonts w:ascii="Garamond" w:hAnsi="Garamond" w:cs="Arial"/>
          <w:b w:val="0"/>
          <w:i w:val="0"/>
          <w:sz w:val="24"/>
          <w:szCs w:val="24"/>
        </w:rPr>
      </w:pPr>
      <w:r w:rsidRPr="00A62257">
        <w:rPr>
          <w:rFonts w:ascii="Garamond" w:hAnsi="Garamond" w:cs="Arial"/>
          <w:b w:val="0"/>
          <w:i w:val="0"/>
          <w:sz w:val="24"/>
          <w:szCs w:val="24"/>
        </w:rPr>
        <w:t xml:space="preserve">III. Korniza Fiskale </w:t>
      </w:r>
    </w:p>
    <w:p w:rsidR="00B8320B" w:rsidRPr="00A62257" w:rsidRDefault="00B8320B" w:rsidP="00B8320B">
      <w:pPr>
        <w:pStyle w:val="Header"/>
        <w:tabs>
          <w:tab w:val="clear" w:pos="4320"/>
        </w:tabs>
        <w:ind w:left="720"/>
        <w:jc w:val="both"/>
        <w:rPr>
          <w:rFonts w:ascii="Garamond" w:hAnsi="Garamond" w:cs="Arial"/>
          <w:b w:val="0"/>
          <w:i w:val="0"/>
          <w:sz w:val="24"/>
          <w:szCs w:val="24"/>
        </w:rPr>
      </w:pPr>
    </w:p>
    <w:p w:rsidR="00B8320B" w:rsidRPr="00A62257" w:rsidRDefault="00B8320B" w:rsidP="00B8320B">
      <w:pPr>
        <w:pStyle w:val="Header"/>
        <w:tabs>
          <w:tab w:val="clear" w:pos="4320"/>
        </w:tabs>
        <w:ind w:left="720"/>
        <w:jc w:val="both"/>
        <w:rPr>
          <w:rFonts w:ascii="Garamond" w:hAnsi="Garamond" w:cs="Arial"/>
          <w:b w:val="0"/>
          <w:i w:val="0"/>
          <w:sz w:val="24"/>
          <w:szCs w:val="24"/>
        </w:rPr>
      </w:pPr>
      <w:r w:rsidRPr="00A62257">
        <w:rPr>
          <w:rFonts w:ascii="Garamond" w:hAnsi="Garamond" w:cs="Arial"/>
          <w:b w:val="0"/>
          <w:i w:val="0"/>
          <w:sz w:val="24"/>
          <w:szCs w:val="24"/>
        </w:rPr>
        <w:t xml:space="preserve">3.1 Korniza makroekonomike komunale </w:t>
      </w:r>
    </w:p>
    <w:p w:rsidR="00B8320B" w:rsidRPr="00A62257" w:rsidRDefault="00B8320B" w:rsidP="00B8320B">
      <w:pPr>
        <w:pStyle w:val="Header"/>
        <w:tabs>
          <w:tab w:val="clear" w:pos="4320"/>
        </w:tabs>
        <w:ind w:left="720"/>
        <w:jc w:val="both"/>
        <w:rPr>
          <w:rFonts w:ascii="Garamond" w:hAnsi="Garamond" w:cs="Arial"/>
          <w:b w:val="0"/>
          <w:i w:val="0"/>
          <w:sz w:val="24"/>
          <w:szCs w:val="24"/>
        </w:rPr>
      </w:pPr>
      <w:r w:rsidRPr="00A62257">
        <w:rPr>
          <w:rFonts w:ascii="Garamond" w:hAnsi="Garamond" w:cs="Arial"/>
          <w:b w:val="0"/>
          <w:i w:val="0"/>
          <w:sz w:val="24"/>
          <w:szCs w:val="24"/>
        </w:rPr>
        <w:t>3.2 Tendenca e të hyrav</w:t>
      </w:r>
      <w:r w:rsidR="000968CC">
        <w:rPr>
          <w:rFonts w:ascii="Garamond" w:hAnsi="Garamond" w:cs="Arial"/>
          <w:b w:val="0"/>
          <w:i w:val="0"/>
          <w:sz w:val="24"/>
          <w:szCs w:val="24"/>
        </w:rPr>
        <w:t>e komunale dhe parashikimet 202</w:t>
      </w:r>
      <w:r w:rsidR="00CB1C44">
        <w:rPr>
          <w:rFonts w:ascii="Garamond" w:hAnsi="Garamond" w:cs="Arial"/>
          <w:b w:val="0"/>
          <w:i w:val="0"/>
          <w:sz w:val="24"/>
          <w:szCs w:val="24"/>
        </w:rPr>
        <w:t>4</w:t>
      </w:r>
      <w:r w:rsidR="000968CC">
        <w:rPr>
          <w:rFonts w:ascii="Garamond" w:hAnsi="Garamond" w:cs="Arial"/>
          <w:b w:val="0"/>
          <w:i w:val="0"/>
          <w:sz w:val="24"/>
          <w:szCs w:val="24"/>
        </w:rPr>
        <w:t>-202</w:t>
      </w:r>
      <w:r w:rsidR="00CB1C44">
        <w:rPr>
          <w:rFonts w:ascii="Garamond" w:hAnsi="Garamond" w:cs="Arial"/>
          <w:b w:val="0"/>
          <w:i w:val="0"/>
          <w:sz w:val="24"/>
          <w:szCs w:val="24"/>
        </w:rPr>
        <w:t>6</w:t>
      </w:r>
    </w:p>
    <w:p w:rsidR="00B8320B" w:rsidRPr="00A62257" w:rsidRDefault="00B8320B" w:rsidP="00B8320B">
      <w:pPr>
        <w:pStyle w:val="Header"/>
        <w:tabs>
          <w:tab w:val="clear" w:pos="4320"/>
        </w:tabs>
        <w:ind w:left="720"/>
        <w:jc w:val="both"/>
        <w:rPr>
          <w:rFonts w:ascii="Garamond" w:hAnsi="Garamond" w:cs="Arial"/>
          <w:b w:val="0"/>
          <w:i w:val="0"/>
          <w:sz w:val="24"/>
          <w:szCs w:val="24"/>
        </w:rPr>
      </w:pPr>
      <w:r w:rsidRPr="00A62257">
        <w:rPr>
          <w:rFonts w:ascii="Garamond" w:hAnsi="Garamond" w:cs="Arial"/>
          <w:b w:val="0"/>
          <w:i w:val="0"/>
          <w:sz w:val="24"/>
          <w:szCs w:val="24"/>
        </w:rPr>
        <w:t xml:space="preserve">3.3 Donatorët e jashtëm </w:t>
      </w:r>
    </w:p>
    <w:p w:rsidR="00B8320B" w:rsidRPr="00A62257" w:rsidRDefault="00B8320B" w:rsidP="00B8320B">
      <w:pPr>
        <w:pStyle w:val="Header"/>
        <w:tabs>
          <w:tab w:val="clear" w:pos="4320"/>
        </w:tabs>
        <w:ind w:left="720"/>
        <w:jc w:val="both"/>
        <w:rPr>
          <w:rFonts w:ascii="Garamond" w:hAnsi="Garamond" w:cs="Arial"/>
          <w:b w:val="0"/>
          <w:i w:val="0"/>
          <w:sz w:val="24"/>
          <w:szCs w:val="24"/>
        </w:rPr>
      </w:pPr>
      <w:r w:rsidRPr="00A62257">
        <w:rPr>
          <w:rFonts w:ascii="Garamond" w:hAnsi="Garamond" w:cs="Arial"/>
          <w:b w:val="0"/>
          <w:i w:val="0"/>
          <w:sz w:val="24"/>
          <w:szCs w:val="24"/>
        </w:rPr>
        <w:t xml:space="preserve">3.4 Politikat e reja </w:t>
      </w:r>
    </w:p>
    <w:p w:rsidR="00B8320B" w:rsidRPr="00A62257" w:rsidRDefault="00B8320B" w:rsidP="00B8320B">
      <w:pPr>
        <w:pStyle w:val="Header"/>
        <w:tabs>
          <w:tab w:val="clear" w:pos="4320"/>
        </w:tabs>
        <w:ind w:left="720"/>
        <w:jc w:val="both"/>
        <w:rPr>
          <w:rFonts w:ascii="Garamond" w:hAnsi="Garamond" w:cs="Arial"/>
          <w:b w:val="0"/>
          <w:i w:val="0"/>
          <w:sz w:val="24"/>
          <w:szCs w:val="24"/>
        </w:rPr>
      </w:pPr>
      <w:r w:rsidRPr="00A62257">
        <w:rPr>
          <w:rFonts w:ascii="Garamond" w:hAnsi="Garamond" w:cs="Arial"/>
          <w:b w:val="0"/>
          <w:i w:val="0"/>
          <w:sz w:val="24"/>
          <w:szCs w:val="24"/>
        </w:rPr>
        <w:t>3.3 Tendenca e shpenzimeve komu</w:t>
      </w:r>
      <w:r w:rsidR="000968CC">
        <w:rPr>
          <w:rFonts w:ascii="Garamond" w:hAnsi="Garamond" w:cs="Arial"/>
          <w:b w:val="0"/>
          <w:i w:val="0"/>
          <w:sz w:val="24"/>
          <w:szCs w:val="24"/>
        </w:rPr>
        <w:t>nale dhe parashikimet 202</w:t>
      </w:r>
      <w:r w:rsidR="00CB1C44">
        <w:rPr>
          <w:rFonts w:ascii="Garamond" w:hAnsi="Garamond" w:cs="Arial"/>
          <w:b w:val="0"/>
          <w:i w:val="0"/>
          <w:sz w:val="24"/>
          <w:szCs w:val="24"/>
        </w:rPr>
        <w:t>4</w:t>
      </w:r>
      <w:r w:rsidR="000968CC">
        <w:rPr>
          <w:rFonts w:ascii="Garamond" w:hAnsi="Garamond" w:cs="Arial"/>
          <w:b w:val="0"/>
          <w:i w:val="0"/>
          <w:sz w:val="24"/>
          <w:szCs w:val="24"/>
        </w:rPr>
        <w:t>-202</w:t>
      </w:r>
      <w:r w:rsidR="00CB1C44">
        <w:rPr>
          <w:rFonts w:ascii="Garamond" w:hAnsi="Garamond" w:cs="Arial"/>
          <w:b w:val="0"/>
          <w:i w:val="0"/>
          <w:sz w:val="24"/>
          <w:szCs w:val="24"/>
        </w:rPr>
        <w:t>6</w:t>
      </w:r>
    </w:p>
    <w:p w:rsidR="00B8320B" w:rsidRPr="00A62257" w:rsidRDefault="00B8320B" w:rsidP="00B8320B">
      <w:pPr>
        <w:pStyle w:val="Header"/>
        <w:tabs>
          <w:tab w:val="clear" w:pos="4320"/>
        </w:tabs>
        <w:jc w:val="both"/>
        <w:rPr>
          <w:rFonts w:ascii="Garamond" w:hAnsi="Garamond" w:cs="Arial"/>
          <w:b w:val="0"/>
          <w:i w:val="0"/>
          <w:sz w:val="24"/>
          <w:szCs w:val="24"/>
        </w:rPr>
      </w:pPr>
    </w:p>
    <w:p w:rsidR="00B8320B" w:rsidRPr="00A62257" w:rsidRDefault="00B8320B" w:rsidP="00B8320B">
      <w:pPr>
        <w:pStyle w:val="Header"/>
        <w:tabs>
          <w:tab w:val="clear" w:pos="4320"/>
        </w:tabs>
        <w:jc w:val="both"/>
        <w:rPr>
          <w:rFonts w:ascii="Garamond" w:hAnsi="Garamond" w:cs="Arial"/>
          <w:b w:val="0"/>
          <w:i w:val="0"/>
          <w:sz w:val="24"/>
          <w:szCs w:val="24"/>
        </w:rPr>
      </w:pPr>
    </w:p>
    <w:p w:rsidR="00B8320B" w:rsidRPr="00A62257" w:rsidRDefault="00B8320B" w:rsidP="00B8320B">
      <w:pPr>
        <w:pStyle w:val="Header"/>
        <w:tabs>
          <w:tab w:val="clear" w:pos="4320"/>
        </w:tabs>
        <w:jc w:val="both"/>
        <w:rPr>
          <w:rFonts w:ascii="Garamond" w:hAnsi="Garamond" w:cs="Arial"/>
          <w:b w:val="0"/>
          <w:i w:val="0"/>
          <w:sz w:val="24"/>
          <w:szCs w:val="24"/>
        </w:rPr>
      </w:pPr>
    </w:p>
    <w:p w:rsidR="00B8320B" w:rsidRPr="00A62257" w:rsidRDefault="00B8320B" w:rsidP="00B8320B">
      <w:pPr>
        <w:pStyle w:val="Header"/>
        <w:tabs>
          <w:tab w:val="clear" w:pos="4320"/>
        </w:tabs>
        <w:jc w:val="both"/>
        <w:rPr>
          <w:rFonts w:ascii="Garamond" w:hAnsi="Garamond" w:cs="Arial"/>
          <w:b w:val="0"/>
          <w:i w:val="0"/>
          <w:sz w:val="24"/>
          <w:szCs w:val="24"/>
        </w:rPr>
      </w:pPr>
      <w:r w:rsidRPr="00A62257">
        <w:rPr>
          <w:rFonts w:ascii="Garamond" w:hAnsi="Garamond" w:cs="Arial"/>
          <w:b w:val="0"/>
          <w:i w:val="0"/>
          <w:sz w:val="24"/>
          <w:szCs w:val="24"/>
        </w:rPr>
        <w:t xml:space="preserve">IV. Korniza e Përformancës së Shpenzimeve </w:t>
      </w: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A62257" w:rsidRDefault="00B8320B" w:rsidP="00B8320B">
      <w:pPr>
        <w:pStyle w:val="Header"/>
        <w:tabs>
          <w:tab w:val="clear" w:pos="4320"/>
        </w:tabs>
        <w:jc w:val="both"/>
        <w:rPr>
          <w:rFonts w:ascii="Garamond" w:hAnsi="Garamond" w:cs="Arial"/>
          <w:sz w:val="24"/>
          <w:szCs w:val="24"/>
        </w:rPr>
      </w:pPr>
    </w:p>
    <w:p w:rsidR="00B8320B" w:rsidRPr="0014363F" w:rsidRDefault="00B8320B" w:rsidP="00B8320B">
      <w:pPr>
        <w:pStyle w:val="Header"/>
        <w:tabs>
          <w:tab w:val="clear" w:pos="4320"/>
        </w:tabs>
        <w:jc w:val="both"/>
        <w:rPr>
          <w:rFonts w:ascii="Garamond" w:hAnsi="Garamond" w:cs="Arial"/>
          <w:sz w:val="20"/>
          <w:szCs w:val="20"/>
        </w:rPr>
      </w:pPr>
    </w:p>
    <w:p w:rsidR="00B8320B" w:rsidRPr="0014363F" w:rsidRDefault="00B8320B" w:rsidP="00B8320B">
      <w:pPr>
        <w:pStyle w:val="Header"/>
        <w:tabs>
          <w:tab w:val="clear" w:pos="4320"/>
        </w:tabs>
        <w:jc w:val="both"/>
        <w:rPr>
          <w:rFonts w:ascii="Garamond" w:hAnsi="Garamond" w:cs="Arial"/>
          <w:sz w:val="20"/>
          <w:szCs w:val="20"/>
        </w:rPr>
      </w:pPr>
    </w:p>
    <w:p w:rsidR="00B8320B" w:rsidRDefault="00B8320B" w:rsidP="00B8320B">
      <w:pPr>
        <w:pStyle w:val="Header"/>
        <w:tabs>
          <w:tab w:val="clear" w:pos="4320"/>
        </w:tabs>
        <w:jc w:val="both"/>
        <w:rPr>
          <w:rFonts w:ascii="Garamond" w:hAnsi="Garamond" w:cs="Arial"/>
          <w:bCs w:val="0"/>
          <w:i w:val="0"/>
          <w:sz w:val="20"/>
          <w:szCs w:val="20"/>
        </w:rPr>
      </w:pPr>
    </w:p>
    <w:p w:rsidR="00B8320B" w:rsidRDefault="00B8320B" w:rsidP="00B8320B">
      <w:pPr>
        <w:pStyle w:val="Header"/>
        <w:tabs>
          <w:tab w:val="clear" w:pos="4320"/>
        </w:tabs>
        <w:jc w:val="both"/>
        <w:rPr>
          <w:rFonts w:ascii="Garamond" w:hAnsi="Garamond" w:cs="Arial"/>
          <w:bCs w:val="0"/>
          <w:i w:val="0"/>
          <w:sz w:val="20"/>
          <w:szCs w:val="20"/>
        </w:rPr>
      </w:pPr>
    </w:p>
    <w:p w:rsidR="00B8320B" w:rsidRDefault="00B8320B" w:rsidP="00B8320B">
      <w:pPr>
        <w:pStyle w:val="Header"/>
        <w:tabs>
          <w:tab w:val="clear" w:pos="4320"/>
        </w:tabs>
        <w:jc w:val="both"/>
        <w:rPr>
          <w:rFonts w:ascii="Garamond" w:hAnsi="Garamond" w:cs="Arial"/>
          <w:bCs w:val="0"/>
          <w:i w:val="0"/>
          <w:sz w:val="20"/>
          <w:szCs w:val="20"/>
        </w:rPr>
      </w:pPr>
    </w:p>
    <w:p w:rsidR="00B8320B" w:rsidRDefault="00B8320B" w:rsidP="00B8320B">
      <w:pPr>
        <w:pStyle w:val="Header"/>
        <w:tabs>
          <w:tab w:val="clear" w:pos="4320"/>
        </w:tabs>
        <w:jc w:val="both"/>
        <w:rPr>
          <w:rFonts w:ascii="Garamond" w:hAnsi="Garamond" w:cs="Arial"/>
          <w:bCs w:val="0"/>
          <w:i w:val="0"/>
          <w:sz w:val="20"/>
          <w:szCs w:val="20"/>
        </w:rPr>
      </w:pPr>
    </w:p>
    <w:p w:rsidR="00B8320B" w:rsidRDefault="00B8320B" w:rsidP="00B8320B">
      <w:pPr>
        <w:pStyle w:val="Header"/>
        <w:tabs>
          <w:tab w:val="clear" w:pos="4320"/>
        </w:tabs>
        <w:jc w:val="both"/>
        <w:rPr>
          <w:rFonts w:ascii="Garamond" w:hAnsi="Garamond" w:cs="Arial"/>
          <w:bCs w:val="0"/>
          <w:i w:val="0"/>
          <w:sz w:val="20"/>
          <w:szCs w:val="20"/>
        </w:rPr>
      </w:pPr>
    </w:p>
    <w:p w:rsidR="00B8320B" w:rsidRDefault="00B8320B" w:rsidP="00B8320B">
      <w:pPr>
        <w:pStyle w:val="Header"/>
        <w:tabs>
          <w:tab w:val="clear" w:pos="4320"/>
        </w:tabs>
        <w:jc w:val="both"/>
        <w:rPr>
          <w:rFonts w:ascii="Garamond" w:hAnsi="Garamond" w:cs="Arial"/>
          <w:bCs w:val="0"/>
          <w:i w:val="0"/>
          <w:sz w:val="20"/>
          <w:szCs w:val="20"/>
        </w:rPr>
      </w:pPr>
    </w:p>
    <w:p w:rsidR="00B8320B" w:rsidRDefault="00B8320B" w:rsidP="00B8320B">
      <w:pPr>
        <w:pStyle w:val="Header"/>
        <w:tabs>
          <w:tab w:val="clear" w:pos="4320"/>
        </w:tabs>
        <w:jc w:val="both"/>
        <w:rPr>
          <w:rFonts w:ascii="Garamond" w:hAnsi="Garamond" w:cs="Arial"/>
          <w:bCs w:val="0"/>
          <w:i w:val="0"/>
          <w:sz w:val="20"/>
          <w:szCs w:val="20"/>
        </w:rPr>
      </w:pPr>
    </w:p>
    <w:p w:rsidR="00B8320B" w:rsidRDefault="00B8320B" w:rsidP="00B8320B">
      <w:pPr>
        <w:pStyle w:val="Header"/>
        <w:tabs>
          <w:tab w:val="clear" w:pos="4320"/>
        </w:tabs>
        <w:jc w:val="both"/>
        <w:rPr>
          <w:rFonts w:ascii="Garamond" w:hAnsi="Garamond" w:cs="Arial"/>
          <w:bCs w:val="0"/>
          <w:i w:val="0"/>
          <w:sz w:val="20"/>
          <w:szCs w:val="20"/>
        </w:rPr>
      </w:pPr>
    </w:p>
    <w:p w:rsidR="00B8320B" w:rsidRPr="00AE4561" w:rsidRDefault="00B8320B" w:rsidP="00B8320B">
      <w:pPr>
        <w:pStyle w:val="Header"/>
        <w:tabs>
          <w:tab w:val="clear" w:pos="4320"/>
        </w:tabs>
        <w:jc w:val="both"/>
        <w:rPr>
          <w:rFonts w:ascii="Garamond" w:hAnsi="Garamond" w:cs="Arial"/>
          <w:bCs w:val="0"/>
          <w:i w:val="0"/>
          <w:sz w:val="24"/>
          <w:szCs w:val="24"/>
        </w:rPr>
      </w:pPr>
      <w:r w:rsidRPr="00AE4561">
        <w:rPr>
          <w:rFonts w:ascii="Garamond" w:hAnsi="Garamond" w:cs="Arial"/>
          <w:bCs w:val="0"/>
          <w:i w:val="0"/>
          <w:sz w:val="24"/>
          <w:szCs w:val="24"/>
        </w:rPr>
        <w:t xml:space="preserve">I. Hyrje </w:t>
      </w:r>
    </w:p>
    <w:p w:rsidR="00B8320B" w:rsidRPr="00AE4561" w:rsidRDefault="00B8320B" w:rsidP="00B8320B">
      <w:pPr>
        <w:pStyle w:val="Header"/>
        <w:tabs>
          <w:tab w:val="clear" w:pos="4320"/>
        </w:tabs>
        <w:ind w:left="360"/>
        <w:jc w:val="both"/>
        <w:rPr>
          <w:rFonts w:ascii="Garamond" w:hAnsi="Garamond" w:cs="Arial"/>
          <w:b w:val="0"/>
          <w:bCs w:val="0"/>
          <w:sz w:val="24"/>
          <w:szCs w:val="24"/>
        </w:rPr>
      </w:pPr>
    </w:p>
    <w:p w:rsidR="00B8320B" w:rsidRPr="00AE4561" w:rsidRDefault="00B8320B" w:rsidP="00B8320B">
      <w:pPr>
        <w:pStyle w:val="Header"/>
        <w:tabs>
          <w:tab w:val="clear" w:pos="4320"/>
        </w:tabs>
        <w:jc w:val="both"/>
        <w:rPr>
          <w:rFonts w:ascii="Garamond" w:hAnsi="Garamond" w:cs="Arial"/>
          <w:b w:val="0"/>
          <w:bCs w:val="0"/>
          <w:i w:val="0"/>
          <w:sz w:val="24"/>
          <w:szCs w:val="24"/>
        </w:rPr>
      </w:pPr>
      <w:r w:rsidRPr="00AE4561">
        <w:rPr>
          <w:rFonts w:ascii="Garamond" w:hAnsi="Garamond"/>
          <w:b w:val="0"/>
          <w:i w:val="0"/>
          <w:color w:val="000000"/>
          <w:sz w:val="24"/>
          <w:szCs w:val="24"/>
        </w:rPr>
        <w:t>Korniza Afatmesme Buxhetore, KAB, që po prezantojmë është një dokument i cili miratohet në parim çdo vit nga Asambleja Komunale. Ky material siguron një analizë të hollësishme të shpenzimeve publike dhe përcakton parametrat dhe prioritetet kryesore për zhvillimin e vazhdueshëm të buxhetit vjetor. Gjithashtu, KAB, siguron mekanizmat e nevojshme, përmes të cilave, objektivat prioritare, të identifikuara në dokumentet strategjike të komunës, aty ku ekzistojnë, të integrohen sa më mirë në procesin buxhetor.</w:t>
      </w:r>
    </w:p>
    <w:p w:rsidR="00B8320B" w:rsidRPr="00AE4561" w:rsidRDefault="00B8320B" w:rsidP="00B8320B">
      <w:pPr>
        <w:pStyle w:val="Header"/>
        <w:tabs>
          <w:tab w:val="clear" w:pos="4320"/>
        </w:tabs>
        <w:ind w:left="1080"/>
        <w:jc w:val="both"/>
        <w:rPr>
          <w:rFonts w:ascii="Garamond" w:hAnsi="Garamond" w:cs="Arial"/>
          <w:b w:val="0"/>
          <w:bCs w:val="0"/>
          <w:sz w:val="24"/>
          <w:szCs w:val="24"/>
        </w:rPr>
      </w:pPr>
    </w:p>
    <w:p w:rsidR="00B8320B" w:rsidRPr="00AE4561" w:rsidRDefault="00B8320B" w:rsidP="00B8320B">
      <w:pPr>
        <w:pStyle w:val="Header"/>
        <w:tabs>
          <w:tab w:val="clear" w:pos="4320"/>
        </w:tabs>
        <w:jc w:val="both"/>
        <w:rPr>
          <w:rFonts w:ascii="Garamond" w:hAnsi="Garamond"/>
          <w:b w:val="0"/>
          <w:i w:val="0"/>
          <w:color w:val="000000"/>
          <w:sz w:val="24"/>
          <w:szCs w:val="24"/>
        </w:rPr>
      </w:pPr>
      <w:r w:rsidRPr="00AE4561">
        <w:rPr>
          <w:rFonts w:ascii="Garamond" w:hAnsi="Garamond"/>
          <w:b w:val="0"/>
          <w:i w:val="0"/>
          <w:color w:val="000000"/>
          <w:sz w:val="24"/>
          <w:szCs w:val="24"/>
        </w:rPr>
        <w:t>Hartimi i Kornizës Afatmesme Buxhetore përbën një detyrim për institucionet buxhetore komunale të kërkuar nga</w:t>
      </w:r>
      <w:r w:rsidR="00762B53">
        <w:rPr>
          <w:rFonts w:ascii="Garamond" w:hAnsi="Garamond"/>
          <w:b w:val="0"/>
          <w:i w:val="0"/>
          <w:color w:val="000000"/>
          <w:sz w:val="24"/>
          <w:szCs w:val="24"/>
        </w:rPr>
        <w:t xml:space="preserve"> </w:t>
      </w:r>
      <w:r w:rsidR="0056611B">
        <w:rPr>
          <w:rFonts w:ascii="Garamond" w:hAnsi="Garamond"/>
          <w:b w:val="0"/>
          <w:i w:val="0"/>
          <w:color w:val="000000"/>
          <w:sz w:val="24"/>
          <w:szCs w:val="24"/>
        </w:rPr>
        <w:t>Qarkoret Buxhetore Komunale 202</w:t>
      </w:r>
      <w:r w:rsidR="00CB1C44">
        <w:rPr>
          <w:rFonts w:ascii="Garamond" w:hAnsi="Garamond"/>
          <w:b w:val="0"/>
          <w:i w:val="0"/>
          <w:color w:val="000000"/>
          <w:sz w:val="24"/>
          <w:szCs w:val="24"/>
        </w:rPr>
        <w:t>4</w:t>
      </w:r>
      <w:r w:rsidR="0056611B">
        <w:rPr>
          <w:rFonts w:ascii="Garamond" w:hAnsi="Garamond"/>
          <w:b w:val="0"/>
          <w:i w:val="0"/>
          <w:color w:val="000000"/>
          <w:sz w:val="24"/>
          <w:szCs w:val="24"/>
        </w:rPr>
        <w:t>/202</w:t>
      </w:r>
      <w:r w:rsidR="00CB1C44">
        <w:rPr>
          <w:rFonts w:ascii="Garamond" w:hAnsi="Garamond"/>
          <w:b w:val="0"/>
          <w:i w:val="0"/>
          <w:color w:val="000000"/>
          <w:sz w:val="24"/>
          <w:szCs w:val="24"/>
        </w:rPr>
        <w:t>6</w:t>
      </w:r>
      <w:r w:rsidRPr="00AE4561">
        <w:rPr>
          <w:rFonts w:ascii="Garamond" w:hAnsi="Garamond"/>
          <w:b w:val="0"/>
          <w:i w:val="0"/>
          <w:color w:val="000000"/>
          <w:sz w:val="24"/>
          <w:szCs w:val="24"/>
        </w:rPr>
        <w:t xml:space="preserve"> t</w:t>
      </w:r>
      <w:r>
        <w:rPr>
          <w:rFonts w:ascii="Garamond" w:hAnsi="Garamond"/>
          <w:b w:val="0"/>
          <w:i w:val="0"/>
          <w:color w:val="000000"/>
          <w:sz w:val="24"/>
          <w:szCs w:val="24"/>
        </w:rPr>
        <w:t>ë</w:t>
      </w:r>
      <w:r w:rsidRPr="00AE4561">
        <w:rPr>
          <w:rFonts w:ascii="Garamond" w:hAnsi="Garamond"/>
          <w:b w:val="0"/>
          <w:i w:val="0"/>
          <w:color w:val="000000"/>
          <w:sz w:val="24"/>
          <w:szCs w:val="24"/>
        </w:rPr>
        <w:t xml:space="preserve"> pranuara nga Ministria e Financave.</w:t>
      </w:r>
    </w:p>
    <w:p w:rsidR="00B8320B" w:rsidRPr="00AE4561" w:rsidRDefault="00B8320B" w:rsidP="00B8320B">
      <w:pPr>
        <w:pStyle w:val="Header"/>
        <w:tabs>
          <w:tab w:val="clear" w:pos="4320"/>
        </w:tabs>
        <w:jc w:val="both"/>
        <w:rPr>
          <w:rFonts w:ascii="Garamond" w:hAnsi="Garamond"/>
          <w:b w:val="0"/>
          <w:i w:val="0"/>
          <w:color w:val="000000"/>
          <w:sz w:val="24"/>
          <w:szCs w:val="24"/>
        </w:rPr>
      </w:pPr>
    </w:p>
    <w:p w:rsidR="00B8320B" w:rsidRDefault="00B8320B" w:rsidP="00B8320B">
      <w:pPr>
        <w:pStyle w:val="Header"/>
        <w:tabs>
          <w:tab w:val="clear" w:pos="4320"/>
        </w:tabs>
        <w:jc w:val="both"/>
        <w:rPr>
          <w:rFonts w:ascii="Garamond" w:hAnsi="Garamond"/>
          <w:b w:val="0"/>
          <w:i w:val="0"/>
          <w:color w:val="000000"/>
          <w:sz w:val="24"/>
          <w:szCs w:val="24"/>
        </w:rPr>
      </w:pPr>
      <w:r w:rsidRPr="00AE4561">
        <w:rPr>
          <w:rFonts w:ascii="Garamond" w:hAnsi="Garamond"/>
          <w:b w:val="0"/>
          <w:i w:val="0"/>
          <w:color w:val="000000"/>
          <w:sz w:val="24"/>
          <w:szCs w:val="24"/>
        </w:rPr>
        <w:t>Ky dokument do të jetë baza për përcaktimin e sektorëve prioritarë të zhvillimit dhe identifikimin e prioriteteve të shpërndarjes së buri</w:t>
      </w:r>
      <w:r w:rsidR="0056611B">
        <w:rPr>
          <w:rFonts w:ascii="Garamond" w:hAnsi="Garamond"/>
          <w:b w:val="0"/>
          <w:i w:val="0"/>
          <w:color w:val="000000"/>
          <w:sz w:val="24"/>
          <w:szCs w:val="24"/>
        </w:rPr>
        <w:t>meve komunale për periudhën 202</w:t>
      </w:r>
      <w:r w:rsidR="00CB1C44">
        <w:rPr>
          <w:rFonts w:ascii="Garamond" w:hAnsi="Garamond"/>
          <w:b w:val="0"/>
          <w:i w:val="0"/>
          <w:color w:val="000000"/>
          <w:sz w:val="24"/>
          <w:szCs w:val="24"/>
        </w:rPr>
        <w:t>4</w:t>
      </w:r>
      <w:r w:rsidR="0056611B">
        <w:rPr>
          <w:rFonts w:ascii="Garamond" w:hAnsi="Garamond"/>
          <w:b w:val="0"/>
          <w:i w:val="0"/>
          <w:color w:val="000000"/>
          <w:sz w:val="24"/>
          <w:szCs w:val="24"/>
        </w:rPr>
        <w:t>-202</w:t>
      </w:r>
      <w:r w:rsidR="00CB1C44">
        <w:rPr>
          <w:rFonts w:ascii="Garamond" w:hAnsi="Garamond"/>
          <w:b w:val="0"/>
          <w:i w:val="0"/>
          <w:color w:val="000000"/>
          <w:sz w:val="24"/>
          <w:szCs w:val="24"/>
        </w:rPr>
        <w:t>6</w:t>
      </w:r>
      <w:r w:rsidRPr="00AE4561">
        <w:rPr>
          <w:rFonts w:ascii="Garamond" w:hAnsi="Garamond"/>
          <w:b w:val="0"/>
          <w:i w:val="0"/>
          <w:color w:val="000000"/>
          <w:sz w:val="24"/>
          <w:szCs w:val="24"/>
        </w:rPr>
        <w:t xml:space="preserve">. Janë katër faza të përmbledhura për zhvillimin e KAB Komunale dhe afatet kohore, si në figurën e mëposhtme:  </w:t>
      </w:r>
    </w:p>
    <w:p w:rsidR="00B8320B" w:rsidRPr="0014363F" w:rsidRDefault="00B8320B" w:rsidP="00B8320B">
      <w:pPr>
        <w:pStyle w:val="Header"/>
        <w:tabs>
          <w:tab w:val="clear" w:pos="4320"/>
        </w:tabs>
        <w:jc w:val="both"/>
        <w:rPr>
          <w:rFonts w:ascii="Garamond" w:hAnsi="Garamond"/>
          <w:b w:val="0"/>
          <w:i w:val="0"/>
          <w:color w:val="000000"/>
          <w:sz w:val="20"/>
          <w:szCs w:val="20"/>
        </w:rPr>
      </w:pPr>
    </w:p>
    <w:p w:rsidR="00B8320B" w:rsidRPr="0014363F" w:rsidRDefault="00B8320B" w:rsidP="00B8320B">
      <w:pPr>
        <w:pStyle w:val="Header"/>
        <w:jc w:val="both"/>
        <w:rPr>
          <w:rFonts w:ascii="Garamond" w:hAnsi="Garamond" w:cs="Arial"/>
          <w:sz w:val="20"/>
          <w:szCs w:val="20"/>
          <w:lang w:val="en-US"/>
        </w:rPr>
      </w:pPr>
      <w:r>
        <w:rPr>
          <w:rFonts w:ascii="Garamond" w:hAnsi="Garamond" w:cs="Arial"/>
          <w:noProof/>
          <w:sz w:val="20"/>
          <w:szCs w:val="20"/>
          <w:lang w:val="en-US"/>
        </w:rPr>
        <w:drawing>
          <wp:inline distT="0" distB="0" distL="0" distR="0">
            <wp:extent cx="6235700" cy="3182112"/>
            <wp:effectExtent l="19050" t="0" r="12700" b="18415"/>
            <wp:docPr id="1" name="Diagram 1" descr="sdsdd"/>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8320B" w:rsidRPr="0014363F" w:rsidRDefault="00B8320B" w:rsidP="00B8320B">
      <w:pPr>
        <w:pStyle w:val="Header"/>
        <w:tabs>
          <w:tab w:val="clear" w:pos="4320"/>
        </w:tabs>
        <w:rPr>
          <w:rFonts w:ascii="Garamond" w:hAnsi="Garamond" w:cs="Arial"/>
          <w:b w:val="0"/>
          <w:bCs w:val="0"/>
          <w:i w:val="0"/>
          <w:sz w:val="20"/>
          <w:szCs w:val="20"/>
        </w:rPr>
      </w:pPr>
      <w:r w:rsidRPr="0014363F">
        <w:rPr>
          <w:rFonts w:ascii="Garamond" w:hAnsi="Garamond" w:cs="Arial"/>
          <w:b w:val="0"/>
          <w:bCs w:val="0"/>
          <w:i w:val="0"/>
          <w:sz w:val="20"/>
          <w:szCs w:val="20"/>
        </w:rPr>
        <w:t xml:space="preserve">                                                                                    </w:t>
      </w:r>
      <w:r>
        <w:rPr>
          <w:rFonts w:ascii="Garamond" w:hAnsi="Garamond" w:cs="Arial"/>
          <w:b w:val="0"/>
          <w:bCs w:val="0"/>
          <w:i w:val="0"/>
          <w:noProof/>
          <w:sz w:val="20"/>
          <w:szCs w:val="20"/>
          <w:lang w:val="en-US"/>
        </w:rPr>
        <w:drawing>
          <wp:inline distT="0" distB="0" distL="0" distR="0">
            <wp:extent cx="476250" cy="495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76250" cy="495300"/>
                    </a:xfrm>
                    <a:prstGeom prst="rect">
                      <a:avLst/>
                    </a:prstGeom>
                    <a:noFill/>
                  </pic:spPr>
                </pic:pic>
              </a:graphicData>
            </a:graphic>
          </wp:inline>
        </w:drawing>
      </w:r>
    </w:p>
    <w:p w:rsidR="00B8320B" w:rsidRPr="0014363F" w:rsidRDefault="00C3765E" w:rsidP="00B8320B">
      <w:pPr>
        <w:pStyle w:val="Header"/>
        <w:tabs>
          <w:tab w:val="clear" w:pos="4320"/>
        </w:tabs>
        <w:jc w:val="both"/>
        <w:rPr>
          <w:rFonts w:ascii="Garamond" w:hAnsi="Garamond" w:cs="Arial"/>
          <w:bCs w:val="0"/>
          <w:i w:val="0"/>
          <w:sz w:val="20"/>
          <w:szCs w:val="20"/>
        </w:rPr>
      </w:pPr>
      <w:r>
        <w:rPr>
          <w:rFonts w:ascii="Garamond" w:hAnsi="Garamond"/>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923925</wp:posOffset>
                </wp:positionH>
                <wp:positionV relativeFrom="paragraph">
                  <wp:posOffset>5334000</wp:posOffset>
                </wp:positionV>
                <wp:extent cx="5943600" cy="370205"/>
                <wp:effectExtent l="0" t="0" r="0" b="0"/>
                <wp:wrapNone/>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70205"/>
                        </a:xfrm>
                        <a:prstGeom prst="rect">
                          <a:avLst/>
                        </a:prstGeom>
                        <a:solidFill>
                          <a:srgbClr val="1F497D">
                            <a:lumMod val="75000"/>
                          </a:srgbClr>
                        </a:solidFill>
                      </wps:spPr>
                      <wps:txbx>
                        <w:txbxContent>
                          <w:p w:rsidR="00BB7386" w:rsidRDefault="00BB7386" w:rsidP="00B8320B">
                            <w:pPr>
                              <w:pStyle w:val="NormalWeb"/>
                              <w:jc w:val="center"/>
                            </w:pPr>
                            <w:r w:rsidRPr="00B17194">
                              <w:rPr>
                                <w:rFonts w:ascii="Calibri" w:hAnsi="Calibri"/>
                                <w:color w:val="FFFFFF"/>
                                <w:kern w:val="24"/>
                                <w:sz w:val="36"/>
                                <w:szCs w:val="36"/>
                              </w:rPr>
                              <w:t>Procesi vjetor i buxhetit 2013</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Box 8" o:spid="_x0000_s1027" type="#_x0000_t202" style="position:absolute;left:0;text-align:left;margin-left:72.75pt;margin-top:420pt;width:468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" fillcolor="#17375e" stroked="f">
                <v:textbox style="mso-fit-shape-to-text:t">
                  <w:txbxContent>
                    <w:p w:rsidR="00BB7386" w:rsidRDefault="00BB7386" w:rsidP="00B8320B">
                      <w:pPr>
                        <w:pStyle w:val="NormalWeb"/>
                        <w:jc w:val="center"/>
                      </w:pPr>
                      <w:r w:rsidRPr="00B17194">
                        <w:rPr>
                          <w:rFonts w:ascii="Calibri" w:hAnsi="Calibri"/>
                          <w:color w:val="FFFFFF"/>
                          <w:kern w:val="24"/>
                          <w:sz w:val="36"/>
                          <w:szCs w:val="36"/>
                        </w:rPr>
                        <w:t>Procesi vjetor i buxhetit 2013</w:t>
                      </w:r>
                    </w:p>
                  </w:txbxContent>
                </v:textbox>
              </v:shape>
            </w:pict>
          </mc:Fallback>
        </mc:AlternateContent>
      </w:r>
    </w:p>
    <w:p w:rsidR="00B8320B" w:rsidRDefault="00B8320B" w:rsidP="00B8320B"/>
    <w:p w:rsidR="00B8320B" w:rsidRPr="00C114A5" w:rsidRDefault="00B8320B" w:rsidP="00B8320B">
      <w:pPr>
        <w:tabs>
          <w:tab w:val="left" w:pos="4035"/>
        </w:tabs>
        <w:rPr>
          <w:sz w:val="52"/>
          <w:szCs w:val="52"/>
        </w:rPr>
      </w:pPr>
      <w:r>
        <w:rPr>
          <w:sz w:val="52"/>
          <w:szCs w:val="52"/>
        </w:rPr>
        <w:t xml:space="preserve">           </w:t>
      </w:r>
      <w:r w:rsidR="00762B53">
        <w:rPr>
          <w:sz w:val="52"/>
          <w:szCs w:val="52"/>
        </w:rPr>
        <w:t xml:space="preserve"> Procesi Buxhetor për vitin 202</w:t>
      </w:r>
      <w:r w:rsidR="00CB1C44">
        <w:rPr>
          <w:sz w:val="52"/>
          <w:szCs w:val="52"/>
        </w:rPr>
        <w:t>4</w:t>
      </w:r>
    </w:p>
    <w:p w:rsidR="00B8320B" w:rsidRPr="0014363F" w:rsidRDefault="00B8320B" w:rsidP="00B8320B">
      <w:pPr>
        <w:pStyle w:val="Header"/>
        <w:tabs>
          <w:tab w:val="clear" w:pos="4320"/>
        </w:tabs>
        <w:jc w:val="both"/>
        <w:rPr>
          <w:rFonts w:ascii="Garamond" w:hAnsi="Garamond" w:cs="Arial"/>
          <w:bCs w:val="0"/>
          <w:i w:val="0"/>
          <w:sz w:val="20"/>
          <w:szCs w:val="20"/>
        </w:rPr>
      </w:pPr>
    </w:p>
    <w:p w:rsidR="00B8320B" w:rsidRPr="0014363F" w:rsidRDefault="00B8320B" w:rsidP="00B8320B">
      <w:pPr>
        <w:pStyle w:val="Header"/>
        <w:tabs>
          <w:tab w:val="clear" w:pos="4320"/>
        </w:tabs>
        <w:jc w:val="both"/>
        <w:rPr>
          <w:rFonts w:ascii="Garamond" w:hAnsi="Garamond" w:cs="Arial"/>
          <w:bCs w:val="0"/>
          <w:i w:val="0"/>
          <w:sz w:val="20"/>
          <w:szCs w:val="20"/>
        </w:rPr>
      </w:pPr>
    </w:p>
    <w:p w:rsidR="007334CE" w:rsidRDefault="007334CE" w:rsidP="00B8320B">
      <w:pPr>
        <w:pStyle w:val="Header"/>
        <w:tabs>
          <w:tab w:val="clear" w:pos="4320"/>
        </w:tabs>
        <w:jc w:val="both"/>
        <w:rPr>
          <w:rFonts w:ascii="Garamond" w:hAnsi="Garamond" w:cs="Arial"/>
          <w:bCs w:val="0"/>
          <w:i w:val="0"/>
          <w:sz w:val="24"/>
          <w:szCs w:val="24"/>
        </w:rPr>
      </w:pPr>
    </w:p>
    <w:p w:rsidR="00B8320B" w:rsidRPr="00AE4561" w:rsidRDefault="00B8320B" w:rsidP="00B8320B">
      <w:pPr>
        <w:pStyle w:val="Header"/>
        <w:tabs>
          <w:tab w:val="clear" w:pos="4320"/>
        </w:tabs>
        <w:jc w:val="both"/>
        <w:rPr>
          <w:rFonts w:ascii="Garamond" w:hAnsi="Garamond" w:cs="Arial"/>
          <w:bCs w:val="0"/>
          <w:i w:val="0"/>
          <w:sz w:val="24"/>
          <w:szCs w:val="24"/>
        </w:rPr>
      </w:pPr>
      <w:r w:rsidRPr="00AE4561">
        <w:rPr>
          <w:rFonts w:ascii="Garamond" w:hAnsi="Garamond" w:cs="Arial"/>
          <w:bCs w:val="0"/>
          <w:i w:val="0"/>
          <w:sz w:val="24"/>
          <w:szCs w:val="24"/>
        </w:rPr>
        <w:lastRenderedPageBreak/>
        <w:t xml:space="preserve">II. Deklarata e Komunës në lidhje me prioritetet strategjike zhvillimore </w:t>
      </w:r>
    </w:p>
    <w:p w:rsidR="00B8320B" w:rsidRPr="00AE4561" w:rsidRDefault="00B8320B" w:rsidP="00B8320B">
      <w:pPr>
        <w:pStyle w:val="Header"/>
        <w:tabs>
          <w:tab w:val="clear" w:pos="4320"/>
        </w:tabs>
        <w:jc w:val="both"/>
        <w:rPr>
          <w:rFonts w:ascii="Garamond" w:hAnsi="Garamond"/>
          <w:b w:val="0"/>
          <w:i w:val="0"/>
          <w:sz w:val="24"/>
          <w:szCs w:val="24"/>
        </w:rPr>
      </w:pPr>
    </w:p>
    <w:p w:rsidR="00B8320B" w:rsidRPr="00AE4561" w:rsidRDefault="00B26986" w:rsidP="00B8320B">
      <w:pPr>
        <w:pStyle w:val="Header"/>
        <w:tabs>
          <w:tab w:val="clear" w:pos="4320"/>
        </w:tabs>
        <w:jc w:val="both"/>
        <w:rPr>
          <w:rFonts w:ascii="Garamond" w:hAnsi="Garamond" w:cs="Arial"/>
          <w:b w:val="0"/>
          <w:bCs w:val="0"/>
          <w:i w:val="0"/>
          <w:sz w:val="24"/>
          <w:szCs w:val="24"/>
        </w:rPr>
      </w:pPr>
      <w:r>
        <w:rPr>
          <w:rFonts w:ascii="Garamond" w:hAnsi="Garamond" w:cs="Arial"/>
          <w:b w:val="0"/>
          <w:bCs w:val="0"/>
          <w:i w:val="0"/>
          <w:sz w:val="24"/>
          <w:szCs w:val="24"/>
        </w:rPr>
        <w:t xml:space="preserve">      </w:t>
      </w:r>
      <w:r w:rsidR="00B8320B" w:rsidRPr="00AE4561">
        <w:rPr>
          <w:rFonts w:ascii="Garamond" w:hAnsi="Garamond" w:cs="Arial"/>
          <w:b w:val="0"/>
          <w:bCs w:val="0"/>
          <w:i w:val="0"/>
          <w:sz w:val="24"/>
          <w:szCs w:val="24"/>
        </w:rPr>
        <w:t>Novobërda shtrihet në pjesën lindore të Kosovës. Novobërda ka një sipërfaqe prej 204 km2. Kufizohet me Prishtinën në veri me Lipjanin në perëndim, me Gjilanin në Jug dhe kamenicën në Lindje. Terreni i Komunës së Novobërdës është kryesisht kodrinor-malor në një lartësi prej 1246m, pra ka kushte ideale për turizëm dimëror dhe veror. Novobërda ka ndërmarr</w:t>
      </w:r>
      <w:r w:rsidR="00B8320B">
        <w:rPr>
          <w:rFonts w:ascii="Garamond" w:hAnsi="Garamond" w:cs="Arial"/>
          <w:b w:val="0"/>
          <w:bCs w:val="0"/>
          <w:i w:val="0"/>
          <w:sz w:val="24"/>
          <w:szCs w:val="24"/>
        </w:rPr>
        <w:t>ë</w:t>
      </w:r>
      <w:r w:rsidR="00B8320B" w:rsidRPr="00AE4561">
        <w:rPr>
          <w:rFonts w:ascii="Garamond" w:hAnsi="Garamond" w:cs="Arial"/>
          <w:b w:val="0"/>
          <w:bCs w:val="0"/>
          <w:i w:val="0"/>
          <w:sz w:val="24"/>
          <w:szCs w:val="24"/>
        </w:rPr>
        <w:t xml:space="preserve"> iniciativën e parë për zhvillimin e turizmit rural në Kosovë, duke tërhequr një numër në rritje të turistëve për të qëndruar me familjet vendase.</w:t>
      </w:r>
    </w:p>
    <w:p w:rsidR="00B8320B" w:rsidRPr="00AE4561" w:rsidRDefault="00B8320B" w:rsidP="00B8320B">
      <w:pPr>
        <w:pStyle w:val="Header"/>
        <w:tabs>
          <w:tab w:val="clear" w:pos="4320"/>
        </w:tabs>
        <w:jc w:val="both"/>
        <w:rPr>
          <w:rFonts w:ascii="Garamond" w:hAnsi="Garamond" w:cs="Arial"/>
          <w:b w:val="0"/>
          <w:bCs w:val="0"/>
          <w:i w:val="0"/>
          <w:sz w:val="24"/>
          <w:szCs w:val="24"/>
        </w:rPr>
      </w:pPr>
    </w:p>
    <w:p w:rsidR="00B8320B" w:rsidRPr="002F2AE8" w:rsidRDefault="00B26986" w:rsidP="00B8320B">
      <w:pPr>
        <w:pStyle w:val="Header"/>
        <w:tabs>
          <w:tab w:val="clear" w:pos="4320"/>
        </w:tabs>
        <w:jc w:val="both"/>
        <w:rPr>
          <w:rFonts w:ascii="Garamond" w:hAnsi="Garamond" w:cs="Arial"/>
          <w:b w:val="0"/>
          <w:bCs w:val="0"/>
          <w:i w:val="0"/>
          <w:sz w:val="24"/>
          <w:szCs w:val="24"/>
        </w:rPr>
      </w:pPr>
      <w:r>
        <w:rPr>
          <w:rFonts w:ascii="Garamond" w:hAnsi="Garamond" w:cs="Arial"/>
          <w:b w:val="0"/>
          <w:bCs w:val="0"/>
          <w:i w:val="0"/>
          <w:sz w:val="24"/>
          <w:szCs w:val="24"/>
        </w:rPr>
        <w:t xml:space="preserve">     </w:t>
      </w:r>
      <w:r w:rsidR="00B8320B" w:rsidRPr="002F2AE8">
        <w:rPr>
          <w:rFonts w:ascii="Garamond" w:hAnsi="Garamond" w:cs="Arial"/>
          <w:b w:val="0"/>
          <w:bCs w:val="0"/>
          <w:i w:val="0"/>
          <w:sz w:val="24"/>
          <w:szCs w:val="24"/>
        </w:rPr>
        <w:t>Në Komunën e Novobërdës jetojnë 6729 banorë, prej tyre 60% janë serb, 39% shqiptarë dhe 1% romë.</w:t>
      </w:r>
    </w:p>
    <w:p w:rsidR="00B8320B" w:rsidRPr="002F2AE8" w:rsidRDefault="00B8320B" w:rsidP="00B8320B">
      <w:pPr>
        <w:pStyle w:val="Header"/>
        <w:tabs>
          <w:tab w:val="clear" w:pos="4320"/>
        </w:tabs>
        <w:jc w:val="both"/>
        <w:rPr>
          <w:rFonts w:ascii="Garamond" w:hAnsi="Garamond" w:cs="Arial"/>
          <w:b w:val="0"/>
          <w:bCs w:val="0"/>
          <w:i w:val="0"/>
          <w:sz w:val="24"/>
          <w:szCs w:val="24"/>
        </w:rPr>
      </w:pPr>
      <w:r w:rsidRPr="002F2AE8">
        <w:rPr>
          <w:rFonts w:ascii="Garamond" w:hAnsi="Garamond" w:cs="Arial"/>
          <w:b w:val="0"/>
          <w:bCs w:val="0"/>
          <w:i w:val="0"/>
          <w:sz w:val="24"/>
          <w:szCs w:val="24"/>
        </w:rPr>
        <w:t>Në vitin 2010, si rezultat i decentralizimit të paraparë me planin e Ahtisarit komunës i shtohen 14 zona kadastrale të cilat deri atëherë ishin pjesë e territorit të komunës së Gjilanit dhe të Kamenicës.</w:t>
      </w:r>
    </w:p>
    <w:p w:rsidR="00B8320B" w:rsidRPr="009E0882" w:rsidRDefault="00B8320B" w:rsidP="00B8320B">
      <w:pPr>
        <w:pStyle w:val="Header"/>
        <w:tabs>
          <w:tab w:val="clear" w:pos="4320"/>
        </w:tabs>
        <w:jc w:val="both"/>
        <w:rPr>
          <w:rFonts w:ascii="Garamond" w:hAnsi="Garamond" w:cs="Arial"/>
          <w:b w:val="0"/>
          <w:bCs w:val="0"/>
          <w:i w:val="0"/>
          <w:color w:val="FF0000"/>
          <w:sz w:val="24"/>
          <w:szCs w:val="24"/>
        </w:rPr>
      </w:pPr>
    </w:p>
    <w:p w:rsidR="00B8320B" w:rsidRPr="00AE4561" w:rsidRDefault="00B26986" w:rsidP="00B8320B">
      <w:pPr>
        <w:pStyle w:val="Header"/>
        <w:tabs>
          <w:tab w:val="clear" w:pos="4320"/>
        </w:tabs>
        <w:jc w:val="both"/>
        <w:rPr>
          <w:rFonts w:ascii="Garamond" w:hAnsi="Garamond" w:cs="Arial"/>
          <w:b w:val="0"/>
          <w:bCs w:val="0"/>
          <w:i w:val="0"/>
          <w:sz w:val="24"/>
          <w:szCs w:val="24"/>
        </w:rPr>
      </w:pPr>
      <w:r>
        <w:rPr>
          <w:rFonts w:ascii="Garamond" w:hAnsi="Garamond" w:cs="Arial"/>
          <w:b w:val="0"/>
          <w:bCs w:val="0"/>
          <w:i w:val="0"/>
          <w:sz w:val="24"/>
          <w:szCs w:val="24"/>
        </w:rPr>
        <w:t xml:space="preserve">    </w:t>
      </w:r>
      <w:r w:rsidR="00C23C58">
        <w:rPr>
          <w:rFonts w:ascii="Garamond" w:hAnsi="Garamond" w:cs="Arial"/>
          <w:b w:val="0"/>
          <w:bCs w:val="0"/>
          <w:i w:val="0"/>
          <w:sz w:val="24"/>
          <w:szCs w:val="24"/>
        </w:rPr>
        <w:t xml:space="preserve">Sipas të dhënave mbi </w:t>
      </w:r>
      <w:r w:rsidR="00E341B8">
        <w:rPr>
          <w:rFonts w:ascii="Garamond" w:hAnsi="Garamond" w:cs="Arial"/>
          <w:b w:val="0"/>
          <w:bCs w:val="0"/>
          <w:i w:val="0"/>
          <w:sz w:val="24"/>
          <w:szCs w:val="24"/>
        </w:rPr>
        <w:t>402</w:t>
      </w:r>
      <w:r w:rsidR="00B8320B" w:rsidRPr="00AE4561">
        <w:rPr>
          <w:rFonts w:ascii="Garamond" w:hAnsi="Garamond" w:cs="Arial"/>
          <w:b w:val="0"/>
          <w:bCs w:val="0"/>
          <w:i w:val="0"/>
          <w:sz w:val="24"/>
          <w:szCs w:val="24"/>
        </w:rPr>
        <w:t xml:space="preserve"> biznese veprojnë në komunën e Novobërdës. Bazuar në të dhënat e Zyrës për Regjistrim  të Bizneseve në Komunën e Novobërdës, rreth 43% të këtyre bizneseve merren me tregti, </w:t>
      </w:r>
      <w:r w:rsidR="00E341B8">
        <w:rPr>
          <w:rFonts w:ascii="Garamond" w:hAnsi="Garamond" w:cs="Arial"/>
          <w:b w:val="0"/>
          <w:bCs w:val="0"/>
          <w:i w:val="0"/>
          <w:sz w:val="24"/>
          <w:szCs w:val="24"/>
        </w:rPr>
        <w:t>2</w:t>
      </w:r>
      <w:r w:rsidR="00B8320B" w:rsidRPr="00AE4561">
        <w:rPr>
          <w:rFonts w:ascii="Garamond" w:hAnsi="Garamond" w:cs="Arial"/>
          <w:b w:val="0"/>
          <w:bCs w:val="0"/>
          <w:i w:val="0"/>
          <w:sz w:val="24"/>
          <w:szCs w:val="24"/>
        </w:rPr>
        <w:t>0 % me hotelieri, 13 % transportuese.</w:t>
      </w:r>
    </w:p>
    <w:p w:rsidR="00B8320B" w:rsidRPr="00AE4561" w:rsidRDefault="00B8320B" w:rsidP="00B8320B">
      <w:pPr>
        <w:pStyle w:val="Header"/>
        <w:tabs>
          <w:tab w:val="clear" w:pos="4320"/>
        </w:tabs>
        <w:jc w:val="both"/>
        <w:rPr>
          <w:rFonts w:ascii="Garamond" w:hAnsi="Garamond" w:cs="Arial"/>
          <w:b w:val="0"/>
          <w:bCs w:val="0"/>
          <w:i w:val="0"/>
          <w:sz w:val="24"/>
          <w:szCs w:val="24"/>
        </w:rPr>
      </w:pPr>
    </w:p>
    <w:p w:rsidR="00B8320B" w:rsidRPr="00AE4561" w:rsidRDefault="00B26986" w:rsidP="00B8320B">
      <w:pPr>
        <w:jc w:val="both"/>
        <w:rPr>
          <w:rFonts w:ascii="Garamond" w:hAnsi="Garamond"/>
        </w:rPr>
      </w:pPr>
      <w:r>
        <w:rPr>
          <w:rFonts w:ascii="Garamond" w:hAnsi="Garamond"/>
        </w:rPr>
        <w:t xml:space="preserve">    </w:t>
      </w:r>
      <w:r w:rsidR="00B8320B" w:rsidRPr="00AE4561">
        <w:rPr>
          <w:rFonts w:ascii="Garamond" w:hAnsi="Garamond"/>
        </w:rPr>
        <w:t xml:space="preserve">Vizioni i mëposhtëm për Komunën e Novobërdës i definuar pas konsultimeve me akterët e rëndësishëm të jetës politike ekonomike e sociale në Komunë bazohet edhe në dokumentet afatmesme dhe afatgjata strategjike, që ka zhvilluar komuna sic janë: </w:t>
      </w:r>
    </w:p>
    <w:p w:rsidR="00B8320B" w:rsidRPr="00AE4561" w:rsidRDefault="00B8320B" w:rsidP="00B8320B">
      <w:pPr>
        <w:jc w:val="both"/>
        <w:rPr>
          <w:rFonts w:ascii="Garamond" w:hAnsi="Garamond"/>
        </w:rPr>
      </w:pPr>
    </w:p>
    <w:p w:rsidR="00B8320B" w:rsidRPr="00AE4561" w:rsidRDefault="00B8320B" w:rsidP="00B8320B">
      <w:pPr>
        <w:numPr>
          <w:ilvl w:val="0"/>
          <w:numId w:val="26"/>
        </w:numPr>
        <w:jc w:val="both"/>
        <w:rPr>
          <w:rFonts w:ascii="Garamond" w:hAnsi="Garamond"/>
        </w:rPr>
      </w:pPr>
      <w:r w:rsidRPr="00AE4561">
        <w:rPr>
          <w:rFonts w:ascii="Garamond" w:hAnsi="Garamond"/>
        </w:rPr>
        <w:t>Plani Zhvillimor Komunal dhe Urban</w:t>
      </w:r>
      <w:r>
        <w:rPr>
          <w:rFonts w:ascii="Garamond" w:hAnsi="Garamond"/>
        </w:rPr>
        <w:t xml:space="preserve">   2013-2020</w:t>
      </w:r>
    </w:p>
    <w:p w:rsidR="00B8320B" w:rsidRDefault="00B8320B" w:rsidP="00B8320B">
      <w:pPr>
        <w:numPr>
          <w:ilvl w:val="0"/>
          <w:numId w:val="26"/>
        </w:numPr>
        <w:jc w:val="both"/>
        <w:rPr>
          <w:rFonts w:ascii="Garamond" w:hAnsi="Garamond"/>
        </w:rPr>
      </w:pPr>
      <w:r w:rsidRPr="00AE4561">
        <w:rPr>
          <w:rFonts w:ascii="Garamond" w:hAnsi="Garamond"/>
        </w:rPr>
        <w:t>KASH i Qeveris</w:t>
      </w:r>
      <w:r>
        <w:rPr>
          <w:rFonts w:ascii="Garamond" w:hAnsi="Garamond"/>
        </w:rPr>
        <w:t>ë</w:t>
      </w:r>
      <w:r w:rsidRPr="00AE4561">
        <w:rPr>
          <w:rFonts w:ascii="Garamond" w:hAnsi="Garamond"/>
        </w:rPr>
        <w:t xml:space="preserve"> s</w:t>
      </w:r>
      <w:r>
        <w:rPr>
          <w:rFonts w:ascii="Garamond" w:hAnsi="Garamond"/>
        </w:rPr>
        <w:t>ë</w:t>
      </w:r>
      <w:r w:rsidR="0056611B">
        <w:rPr>
          <w:rFonts w:ascii="Garamond" w:hAnsi="Garamond"/>
        </w:rPr>
        <w:t xml:space="preserve"> Rep</w:t>
      </w:r>
      <w:r w:rsidRPr="00AE4561">
        <w:rPr>
          <w:rFonts w:ascii="Garamond" w:hAnsi="Garamond"/>
        </w:rPr>
        <w:t>ublik</w:t>
      </w:r>
      <w:r>
        <w:rPr>
          <w:rFonts w:ascii="Garamond" w:hAnsi="Garamond"/>
        </w:rPr>
        <w:t>ë</w:t>
      </w:r>
      <w:r w:rsidRPr="00AE4561">
        <w:rPr>
          <w:rFonts w:ascii="Garamond" w:hAnsi="Garamond"/>
        </w:rPr>
        <w:t>s s</w:t>
      </w:r>
      <w:r>
        <w:rPr>
          <w:rFonts w:ascii="Garamond" w:hAnsi="Garamond"/>
        </w:rPr>
        <w:t>ë</w:t>
      </w:r>
      <w:r w:rsidRPr="00AE4561">
        <w:rPr>
          <w:rFonts w:ascii="Garamond" w:hAnsi="Garamond"/>
        </w:rPr>
        <w:t xml:space="preserve"> Kosov</w:t>
      </w:r>
      <w:r w:rsidR="00940329">
        <w:rPr>
          <w:rFonts w:ascii="Garamond" w:hAnsi="Garamond"/>
        </w:rPr>
        <w:t>ës 202</w:t>
      </w:r>
      <w:r w:rsidR="00CB1C44">
        <w:rPr>
          <w:rFonts w:ascii="Garamond" w:hAnsi="Garamond"/>
        </w:rPr>
        <w:t>4</w:t>
      </w:r>
      <w:r w:rsidR="00940329">
        <w:rPr>
          <w:rFonts w:ascii="Garamond" w:hAnsi="Garamond"/>
        </w:rPr>
        <w:t>-202</w:t>
      </w:r>
      <w:r w:rsidR="00CB1C44">
        <w:rPr>
          <w:rFonts w:ascii="Garamond" w:hAnsi="Garamond"/>
        </w:rPr>
        <w:t>6</w:t>
      </w:r>
    </w:p>
    <w:p w:rsidR="00B8320B" w:rsidRPr="00C55FFF" w:rsidRDefault="00B8320B" w:rsidP="00E341B8">
      <w:pPr>
        <w:ind w:left="786"/>
        <w:jc w:val="both"/>
        <w:rPr>
          <w:rFonts w:ascii="Garamond" w:hAnsi="Garamond"/>
        </w:rPr>
      </w:pPr>
    </w:p>
    <w:p w:rsidR="00B8320B" w:rsidRPr="00B26986" w:rsidRDefault="00B26986" w:rsidP="00B8320B">
      <w:pPr>
        <w:jc w:val="both"/>
        <w:rPr>
          <w:rFonts w:ascii="Garamond" w:hAnsi="Garamond"/>
          <w:b/>
        </w:rPr>
      </w:pPr>
      <w:r w:rsidRPr="00B26986">
        <w:rPr>
          <w:rFonts w:ascii="Garamond" w:hAnsi="Garamond"/>
          <w:b/>
        </w:rPr>
        <w:t xml:space="preserve">    </w:t>
      </w:r>
      <w:r w:rsidR="00B8320B" w:rsidRPr="00B26986">
        <w:rPr>
          <w:rFonts w:ascii="Garamond" w:hAnsi="Garamond"/>
          <w:b/>
        </w:rPr>
        <w:t xml:space="preserve">Vizioni i Komunës për tri vitet e ardhshme është për Novobërden, si një qendër e zhvillimit të qëndrueshëm ekonomik, me shërbime efikase e kualitative për qytetarët, i integruar në proceset rajonale të zhvillimit, si një qendër e kulturës së pasur, arsimimit dhe jetës sportive, dhe ofrimit të një kualiteti të mirë të jetesës për qytetarët e saj.  </w:t>
      </w:r>
    </w:p>
    <w:p w:rsidR="00B8320B" w:rsidRPr="00C55FFF" w:rsidRDefault="00B8320B" w:rsidP="00B8320B">
      <w:pPr>
        <w:jc w:val="both"/>
        <w:rPr>
          <w:rFonts w:ascii="Garamond" w:hAnsi="Garamond"/>
          <w:b/>
          <w:i/>
          <w:u w:val="single"/>
        </w:rPr>
      </w:pPr>
      <w:r w:rsidRPr="00AE4561">
        <w:rPr>
          <w:rFonts w:ascii="Garamond" w:hAnsi="Garamond"/>
          <w:b/>
          <w:i/>
          <w:u w:val="single"/>
        </w:rPr>
        <w:t xml:space="preserve"> </w:t>
      </w:r>
    </w:p>
    <w:p w:rsidR="00B8320B" w:rsidRPr="00AE4561" w:rsidRDefault="00B26986" w:rsidP="00B8320B">
      <w:pPr>
        <w:pStyle w:val="Header"/>
        <w:tabs>
          <w:tab w:val="clear" w:pos="4320"/>
        </w:tabs>
        <w:jc w:val="both"/>
        <w:rPr>
          <w:rFonts w:ascii="Garamond" w:hAnsi="Garamond" w:cs="Arial"/>
          <w:b w:val="0"/>
          <w:bCs w:val="0"/>
          <w:i w:val="0"/>
          <w:sz w:val="24"/>
          <w:szCs w:val="24"/>
        </w:rPr>
      </w:pPr>
      <w:r>
        <w:rPr>
          <w:rFonts w:ascii="Garamond" w:hAnsi="Garamond" w:cs="Arial"/>
          <w:b w:val="0"/>
          <w:bCs w:val="0"/>
          <w:i w:val="0"/>
          <w:sz w:val="24"/>
          <w:szCs w:val="24"/>
        </w:rPr>
        <w:t xml:space="preserve">    </w:t>
      </w:r>
      <w:r w:rsidR="00B8320B" w:rsidRPr="00AE4561">
        <w:rPr>
          <w:rFonts w:ascii="Garamond" w:hAnsi="Garamond" w:cs="Arial"/>
          <w:b w:val="0"/>
          <w:bCs w:val="0"/>
          <w:i w:val="0"/>
          <w:sz w:val="24"/>
          <w:szCs w:val="24"/>
        </w:rPr>
        <w:t xml:space="preserve">Atributet më të rëndësishme të cfarëdo dokumenti të planifikimit strategjik dhe vizionit të definduar janë së pari lehtësia e komunikimit si dhe së dyti llogaridhënia. Me qëllim të përmbushjes së këtyre dy atribute binjake prioritet strategjike të Komunës në periudhën afatmesme janë grupuar në katër fusha prioritare që do të mundësojnë realizimin e qëllimit të vizionit tonë për Komunën. </w:t>
      </w:r>
    </w:p>
    <w:p w:rsidR="00B8320B" w:rsidRDefault="00B8320B"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E341B8" w:rsidRDefault="00E341B8" w:rsidP="00B8320B">
      <w:pPr>
        <w:pStyle w:val="Header"/>
        <w:tabs>
          <w:tab w:val="clear" w:pos="4320"/>
        </w:tabs>
        <w:jc w:val="both"/>
        <w:rPr>
          <w:rFonts w:ascii="Garamond" w:hAnsi="Garamond" w:cs="Arial"/>
          <w:b w:val="0"/>
          <w:bCs w:val="0"/>
          <w:i w:val="0"/>
          <w:sz w:val="24"/>
          <w:szCs w:val="24"/>
        </w:rPr>
      </w:pPr>
    </w:p>
    <w:p w:rsidR="00CB1C44" w:rsidRDefault="00CB1C44" w:rsidP="00B8320B">
      <w:pPr>
        <w:pStyle w:val="Header"/>
        <w:tabs>
          <w:tab w:val="clear" w:pos="4320"/>
        </w:tabs>
        <w:jc w:val="both"/>
        <w:rPr>
          <w:rFonts w:ascii="Garamond" w:hAnsi="Garamond" w:cs="Arial"/>
          <w:b w:val="0"/>
          <w:bCs w:val="0"/>
          <w:i w:val="0"/>
          <w:sz w:val="24"/>
          <w:szCs w:val="24"/>
        </w:rPr>
      </w:pPr>
    </w:p>
    <w:p w:rsidR="00B8320B" w:rsidRPr="00AE4561" w:rsidRDefault="00B8320B" w:rsidP="00B8320B">
      <w:pPr>
        <w:pStyle w:val="Header"/>
        <w:tabs>
          <w:tab w:val="clear" w:pos="4320"/>
        </w:tabs>
        <w:jc w:val="both"/>
        <w:rPr>
          <w:rFonts w:ascii="Garamond" w:hAnsi="Garamond" w:cs="Arial"/>
          <w:bCs w:val="0"/>
          <w:i w:val="0"/>
          <w:sz w:val="24"/>
          <w:szCs w:val="24"/>
        </w:rPr>
      </w:pPr>
      <w:r w:rsidRPr="00AE4561">
        <w:rPr>
          <w:rFonts w:ascii="Garamond" w:hAnsi="Garamond" w:cs="Arial"/>
          <w:bCs w:val="0"/>
          <w:i w:val="0"/>
          <w:sz w:val="24"/>
          <w:szCs w:val="24"/>
        </w:rPr>
        <w:lastRenderedPageBreak/>
        <w:t xml:space="preserve">Fushat me prioritet dhe objektivat e </w:t>
      </w:r>
      <w:r w:rsidR="0056611B">
        <w:rPr>
          <w:rFonts w:ascii="Garamond" w:hAnsi="Garamond" w:cs="Arial"/>
          <w:bCs w:val="0"/>
          <w:i w:val="0"/>
          <w:sz w:val="24"/>
          <w:szCs w:val="24"/>
        </w:rPr>
        <w:t>kornizes afatmesme komunale 202</w:t>
      </w:r>
      <w:r w:rsidR="00CB1C44">
        <w:rPr>
          <w:rFonts w:ascii="Garamond" w:hAnsi="Garamond" w:cs="Arial"/>
          <w:bCs w:val="0"/>
          <w:i w:val="0"/>
          <w:sz w:val="24"/>
          <w:szCs w:val="24"/>
        </w:rPr>
        <w:t>4</w:t>
      </w:r>
      <w:r w:rsidR="0056611B">
        <w:rPr>
          <w:rFonts w:ascii="Garamond" w:hAnsi="Garamond" w:cs="Arial"/>
          <w:bCs w:val="0"/>
          <w:i w:val="0"/>
          <w:sz w:val="24"/>
          <w:szCs w:val="24"/>
        </w:rPr>
        <w:t>-202</w:t>
      </w:r>
      <w:r w:rsidR="00CB1C44">
        <w:rPr>
          <w:rFonts w:ascii="Garamond" w:hAnsi="Garamond" w:cs="Arial"/>
          <w:bCs w:val="0"/>
          <w:i w:val="0"/>
          <w:sz w:val="24"/>
          <w:szCs w:val="24"/>
        </w:rPr>
        <w:t>6</w:t>
      </w:r>
      <w:r w:rsidRPr="00AE4561">
        <w:rPr>
          <w:rFonts w:ascii="Garamond" w:hAnsi="Garamond" w:cs="Arial"/>
          <w:bCs w:val="0"/>
          <w:i w:val="0"/>
          <w:sz w:val="24"/>
          <w:szCs w:val="24"/>
        </w:rPr>
        <w:t xml:space="preserve"> p</w:t>
      </w:r>
      <w:r>
        <w:rPr>
          <w:rFonts w:ascii="Garamond" w:hAnsi="Garamond" w:cs="Arial"/>
          <w:bCs w:val="0"/>
          <w:i w:val="0"/>
          <w:sz w:val="24"/>
          <w:szCs w:val="24"/>
        </w:rPr>
        <w:t>ë</w:t>
      </w:r>
      <w:r w:rsidRPr="00AE4561">
        <w:rPr>
          <w:rFonts w:ascii="Garamond" w:hAnsi="Garamond" w:cs="Arial"/>
          <w:bCs w:val="0"/>
          <w:i w:val="0"/>
          <w:sz w:val="24"/>
          <w:szCs w:val="24"/>
        </w:rPr>
        <w:t>r Komun</w:t>
      </w:r>
      <w:r>
        <w:rPr>
          <w:rFonts w:ascii="Garamond" w:hAnsi="Garamond" w:cs="Arial"/>
          <w:bCs w:val="0"/>
          <w:i w:val="0"/>
          <w:sz w:val="24"/>
          <w:szCs w:val="24"/>
        </w:rPr>
        <w:t>ë</w:t>
      </w:r>
      <w:r w:rsidRPr="00AE4561">
        <w:rPr>
          <w:rFonts w:ascii="Garamond" w:hAnsi="Garamond" w:cs="Arial"/>
          <w:bCs w:val="0"/>
          <w:i w:val="0"/>
          <w:sz w:val="24"/>
          <w:szCs w:val="24"/>
        </w:rPr>
        <w:t>n e Novob</w:t>
      </w:r>
      <w:r>
        <w:rPr>
          <w:rFonts w:ascii="Garamond" w:hAnsi="Garamond" w:cs="Arial"/>
          <w:bCs w:val="0"/>
          <w:i w:val="0"/>
          <w:sz w:val="24"/>
          <w:szCs w:val="24"/>
        </w:rPr>
        <w:t>ë</w:t>
      </w:r>
      <w:r w:rsidRPr="00AE4561">
        <w:rPr>
          <w:rFonts w:ascii="Garamond" w:hAnsi="Garamond" w:cs="Arial"/>
          <w:bCs w:val="0"/>
          <w:i w:val="0"/>
          <w:sz w:val="24"/>
          <w:szCs w:val="24"/>
        </w:rPr>
        <w:t>rd</w:t>
      </w:r>
      <w:r>
        <w:rPr>
          <w:rFonts w:ascii="Garamond" w:hAnsi="Garamond" w:cs="Arial"/>
          <w:bCs w:val="0"/>
          <w:i w:val="0"/>
          <w:sz w:val="24"/>
          <w:szCs w:val="24"/>
        </w:rPr>
        <w:t>ë</w:t>
      </w:r>
      <w:r w:rsidRPr="00AE4561">
        <w:rPr>
          <w:rFonts w:ascii="Garamond" w:hAnsi="Garamond" w:cs="Arial"/>
          <w:bCs w:val="0"/>
          <w:i w:val="0"/>
          <w:sz w:val="24"/>
          <w:szCs w:val="24"/>
        </w:rPr>
        <w:t>s jan</w:t>
      </w:r>
      <w:r>
        <w:rPr>
          <w:rFonts w:ascii="Garamond" w:hAnsi="Garamond" w:cs="Arial"/>
          <w:bCs w:val="0"/>
          <w:i w:val="0"/>
          <w:sz w:val="24"/>
          <w:szCs w:val="24"/>
        </w:rPr>
        <w:t>ë</w:t>
      </w:r>
      <w:r w:rsidRPr="00AE4561">
        <w:rPr>
          <w:rFonts w:ascii="Garamond" w:hAnsi="Garamond" w:cs="Arial"/>
          <w:bCs w:val="0"/>
          <w:i w:val="0"/>
          <w:sz w:val="24"/>
          <w:szCs w:val="24"/>
        </w:rPr>
        <w:t xml:space="preserve">: </w:t>
      </w:r>
    </w:p>
    <w:p w:rsidR="00E341B8" w:rsidRPr="00AE4561" w:rsidRDefault="00E341B8" w:rsidP="00B8320B">
      <w:pPr>
        <w:pStyle w:val="Header"/>
        <w:tabs>
          <w:tab w:val="clear" w:pos="4320"/>
        </w:tabs>
        <w:jc w:val="both"/>
        <w:rPr>
          <w:rFonts w:ascii="Garamond" w:hAnsi="Garamond" w:cs="Arial"/>
          <w:b w:val="0"/>
          <w:bCs w:val="0"/>
          <w:i w:val="0"/>
          <w:sz w:val="24"/>
          <w:szCs w:val="24"/>
        </w:rPr>
      </w:pPr>
    </w:p>
    <w:p w:rsidR="00B8320B" w:rsidRPr="00940329" w:rsidRDefault="00C3765E" w:rsidP="00940329">
      <w:pPr>
        <w:pStyle w:val="ListParagraph"/>
        <w:numPr>
          <w:ilvl w:val="0"/>
          <w:numId w:val="41"/>
        </w:numPr>
        <w:rPr>
          <w:rFonts w:ascii="Garamond" w:hAnsi="Garamond"/>
          <w:b/>
        </w:rPr>
      </w:pPr>
      <w:r>
        <w:rPr>
          <w:noProof/>
          <w:lang w:val="en-US"/>
        </w:rPr>
        <mc:AlternateContent>
          <mc:Choice Requires="wps">
            <w:drawing>
              <wp:anchor distT="0" distB="0" distL="114300" distR="114300" simplePos="0" relativeHeight="251655168" behindDoc="0" locked="0" layoutInCell="1" allowOverlap="1" wp14:anchorId="38D19F5A" wp14:editId="5CDB1124">
                <wp:simplePos x="0" y="0"/>
                <wp:positionH relativeFrom="column">
                  <wp:posOffset>238125</wp:posOffset>
                </wp:positionH>
                <wp:positionV relativeFrom="paragraph">
                  <wp:posOffset>19050</wp:posOffset>
                </wp:positionV>
                <wp:extent cx="144145" cy="71755"/>
                <wp:effectExtent l="19050" t="19050" r="46355" b="61595"/>
                <wp:wrapNone/>
                <wp:docPr id="8" name="Pent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homePlate">
                          <a:avLst>
                            <a:gd name="adj" fmla="val 50221"/>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964B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margin-left:18.75pt;margin-top:1.5pt;width:11.35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" fillcolor="#4f81bd" strokecolor="#f2f2f2" strokeweight="3pt">
                <v:shadow on="t" color="#243f60" opacity=".5" offset="1pt"/>
              </v:shape>
            </w:pict>
          </mc:Fallback>
        </mc:AlternateContent>
      </w:r>
      <w:r w:rsidR="00B8320B" w:rsidRPr="00940329">
        <w:rPr>
          <w:rFonts w:ascii="Garamond" w:hAnsi="Garamond"/>
          <w:b/>
        </w:rPr>
        <w:t xml:space="preserve">Forcimi i Ekonomisë Komunale me mundësi për të gjithë </w:t>
      </w:r>
    </w:p>
    <w:p w:rsidR="00B8320B" w:rsidRPr="00AE4561" w:rsidRDefault="00B8320B" w:rsidP="00B8320B">
      <w:pPr>
        <w:rPr>
          <w:rFonts w:ascii="Garamond" w:hAnsi="Garamond"/>
          <w:b/>
        </w:rPr>
      </w:pPr>
    </w:p>
    <w:p w:rsidR="00B8320B" w:rsidRPr="00AE4561" w:rsidRDefault="00B26986" w:rsidP="00B8320B">
      <w:pPr>
        <w:rPr>
          <w:rFonts w:ascii="Garamond" w:hAnsi="Garamond"/>
        </w:rPr>
      </w:pPr>
      <w:r>
        <w:rPr>
          <w:rFonts w:ascii="Garamond" w:hAnsi="Garamond"/>
        </w:rPr>
        <w:t xml:space="preserve">    </w:t>
      </w:r>
      <w:r w:rsidR="00B8320B" w:rsidRPr="00AE4561">
        <w:rPr>
          <w:rFonts w:ascii="Garamond" w:hAnsi="Garamond"/>
        </w:rPr>
        <w:t xml:space="preserve">Rritja e ekonomisë komunale përmes: </w:t>
      </w:r>
    </w:p>
    <w:p w:rsidR="00B8320B" w:rsidRPr="00AE4561" w:rsidRDefault="00B8320B" w:rsidP="00B8320B">
      <w:pPr>
        <w:rPr>
          <w:rFonts w:ascii="Garamond" w:hAnsi="Garamond"/>
        </w:rPr>
      </w:pPr>
    </w:p>
    <w:p w:rsidR="00B8320B" w:rsidRPr="00AE4561" w:rsidRDefault="00B8320B" w:rsidP="00B8320B">
      <w:pPr>
        <w:numPr>
          <w:ilvl w:val="0"/>
          <w:numId w:val="22"/>
        </w:numPr>
        <w:rPr>
          <w:rFonts w:ascii="Garamond" w:hAnsi="Garamond"/>
        </w:rPr>
      </w:pPr>
      <w:r w:rsidRPr="00AE4561">
        <w:rPr>
          <w:rFonts w:ascii="Garamond" w:hAnsi="Garamond"/>
        </w:rPr>
        <w:t xml:space="preserve">Përmirësimit të standardeve të arsimimit dhe nivelit të arritjes </w:t>
      </w:r>
    </w:p>
    <w:p w:rsidR="00B8320B" w:rsidRPr="00AE4561" w:rsidRDefault="00B8320B" w:rsidP="00B8320B">
      <w:pPr>
        <w:numPr>
          <w:ilvl w:val="0"/>
          <w:numId w:val="22"/>
        </w:numPr>
        <w:rPr>
          <w:rFonts w:ascii="Garamond" w:hAnsi="Garamond"/>
        </w:rPr>
      </w:pPr>
      <w:r w:rsidRPr="00AE4561">
        <w:rPr>
          <w:rFonts w:ascii="Garamond" w:hAnsi="Garamond"/>
        </w:rPr>
        <w:t xml:space="preserve">Mbështetjes direkte të sektorit bujqësor </w:t>
      </w:r>
    </w:p>
    <w:p w:rsidR="00B8320B" w:rsidRPr="00AE4561" w:rsidRDefault="00B8320B" w:rsidP="00B8320B">
      <w:pPr>
        <w:ind w:left="720"/>
        <w:rPr>
          <w:rFonts w:ascii="Garamond" w:hAnsi="Garamond"/>
        </w:rPr>
      </w:pPr>
    </w:p>
    <w:p w:rsidR="00B8320B" w:rsidRPr="00940329" w:rsidRDefault="00C3765E" w:rsidP="00940329">
      <w:pPr>
        <w:pStyle w:val="ListParagraph"/>
        <w:numPr>
          <w:ilvl w:val="0"/>
          <w:numId w:val="40"/>
        </w:numPr>
        <w:rPr>
          <w:rFonts w:ascii="Garamond" w:hAnsi="Garamond"/>
          <w:b/>
        </w:rPr>
      </w:pPr>
      <w:r>
        <w:rPr>
          <w:noProof/>
          <w:lang w:val="en-US"/>
        </w:rPr>
        <mc:AlternateContent>
          <mc:Choice Requires="wps">
            <w:drawing>
              <wp:anchor distT="0" distB="0" distL="114300" distR="114300" simplePos="0" relativeHeight="251657216" behindDoc="0" locked="0" layoutInCell="1" allowOverlap="1" wp14:anchorId="68C5D3EE" wp14:editId="086032DF">
                <wp:simplePos x="0" y="0"/>
                <wp:positionH relativeFrom="column">
                  <wp:posOffset>228600</wp:posOffset>
                </wp:positionH>
                <wp:positionV relativeFrom="paragraph">
                  <wp:posOffset>26670</wp:posOffset>
                </wp:positionV>
                <wp:extent cx="144145" cy="71755"/>
                <wp:effectExtent l="19050" t="19050" r="46355" b="61595"/>
                <wp:wrapNone/>
                <wp:docPr id="7" name="Pentag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homePlate">
                          <a:avLst>
                            <a:gd name="adj" fmla="val 50221"/>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E211" id="Pentagon 4" o:spid="_x0000_s1026" type="#_x0000_t15" style="position:absolute;margin-left:18pt;margin-top:2.1pt;width:11.35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" fillcolor="#4f81bd" strokecolor="#f2f2f2" strokeweight="3pt">
                <v:shadow on="t" color="#243f60" opacity=".5" offset="1pt"/>
              </v:shape>
            </w:pict>
          </mc:Fallback>
        </mc:AlternateContent>
      </w:r>
      <w:r w:rsidR="00B8320B" w:rsidRPr="00940329">
        <w:rPr>
          <w:rFonts w:ascii="Garamond" w:hAnsi="Garamond"/>
          <w:b/>
        </w:rPr>
        <w:t xml:space="preserve">Përmirësimi i shëndetësisë dhe mirëqenies së qytetarëve </w:t>
      </w:r>
    </w:p>
    <w:p w:rsidR="00B8320B" w:rsidRPr="00AE4561" w:rsidRDefault="00B8320B" w:rsidP="00B8320B">
      <w:pPr>
        <w:rPr>
          <w:rFonts w:ascii="Garamond" w:hAnsi="Garamond"/>
          <w:b/>
        </w:rPr>
      </w:pPr>
    </w:p>
    <w:p w:rsidR="00B8320B" w:rsidRPr="00AE4561" w:rsidRDefault="00B26986" w:rsidP="00B8320B">
      <w:pPr>
        <w:rPr>
          <w:rFonts w:ascii="Garamond" w:hAnsi="Garamond"/>
        </w:rPr>
      </w:pPr>
      <w:r>
        <w:rPr>
          <w:rFonts w:ascii="Garamond" w:hAnsi="Garamond"/>
        </w:rPr>
        <w:t xml:space="preserve">     </w:t>
      </w:r>
      <w:r w:rsidR="00B8320B" w:rsidRPr="00AE4561">
        <w:rPr>
          <w:rFonts w:ascii="Garamond" w:hAnsi="Garamond"/>
        </w:rPr>
        <w:t>Krijimi dhe ndihma për qytetarët për të pasur jetë të shëndetshme dhe aktive në komunitetin e tyre p</w:t>
      </w:r>
      <w:r w:rsidR="00B8320B">
        <w:rPr>
          <w:rFonts w:ascii="Garamond" w:hAnsi="Garamond"/>
        </w:rPr>
        <w:t>ë</w:t>
      </w:r>
      <w:r w:rsidR="00B8320B" w:rsidRPr="00AE4561">
        <w:rPr>
          <w:rFonts w:ascii="Garamond" w:hAnsi="Garamond"/>
        </w:rPr>
        <w:t>rmes:</w:t>
      </w:r>
    </w:p>
    <w:p w:rsidR="00B8320B" w:rsidRPr="00AE4561" w:rsidRDefault="00B8320B" w:rsidP="00B8320B">
      <w:pPr>
        <w:rPr>
          <w:rFonts w:ascii="Garamond" w:hAnsi="Garamond"/>
        </w:rPr>
      </w:pPr>
    </w:p>
    <w:p w:rsidR="00B8320B" w:rsidRPr="00AE4561" w:rsidRDefault="00B8320B" w:rsidP="00B8320B">
      <w:pPr>
        <w:numPr>
          <w:ilvl w:val="0"/>
          <w:numId w:val="38"/>
        </w:numPr>
        <w:rPr>
          <w:rFonts w:ascii="Garamond" w:hAnsi="Garamond"/>
        </w:rPr>
      </w:pPr>
      <w:r w:rsidRPr="00AE4561">
        <w:rPr>
          <w:rFonts w:ascii="Garamond" w:hAnsi="Garamond"/>
        </w:rPr>
        <w:t>Ndërtimit t</w:t>
      </w:r>
      <w:r>
        <w:rPr>
          <w:rFonts w:ascii="Garamond" w:hAnsi="Garamond"/>
        </w:rPr>
        <w:t>ë</w:t>
      </w:r>
      <w:r w:rsidRPr="00AE4561">
        <w:rPr>
          <w:rFonts w:ascii="Garamond" w:hAnsi="Garamond"/>
        </w:rPr>
        <w:t xml:space="preserve"> objekteve të banimit për familjet e varf</w:t>
      </w:r>
      <w:r>
        <w:rPr>
          <w:rFonts w:ascii="Garamond" w:hAnsi="Garamond"/>
        </w:rPr>
        <w:t>ë</w:t>
      </w:r>
      <w:r w:rsidRPr="00AE4561">
        <w:rPr>
          <w:rFonts w:ascii="Garamond" w:hAnsi="Garamond"/>
        </w:rPr>
        <w:t xml:space="preserve">ra </w:t>
      </w:r>
    </w:p>
    <w:p w:rsidR="00B8320B" w:rsidRPr="00AE4561" w:rsidRDefault="00B8320B" w:rsidP="00B8320B">
      <w:pPr>
        <w:numPr>
          <w:ilvl w:val="0"/>
          <w:numId w:val="39"/>
        </w:numPr>
        <w:rPr>
          <w:rFonts w:ascii="Garamond" w:hAnsi="Garamond"/>
        </w:rPr>
      </w:pPr>
      <w:r w:rsidRPr="00AE4561">
        <w:rPr>
          <w:rFonts w:ascii="Garamond" w:hAnsi="Garamond"/>
        </w:rPr>
        <w:t xml:space="preserve">Përmirësimi i ofrimit të shërbimeve shëndetësore </w:t>
      </w:r>
    </w:p>
    <w:p w:rsidR="00B8320B" w:rsidRPr="00AE4561" w:rsidRDefault="00B8320B" w:rsidP="00B8320B">
      <w:pPr>
        <w:numPr>
          <w:ilvl w:val="0"/>
          <w:numId w:val="39"/>
        </w:numPr>
        <w:rPr>
          <w:rFonts w:ascii="Garamond" w:hAnsi="Garamond"/>
        </w:rPr>
      </w:pPr>
      <w:r w:rsidRPr="00AE4561">
        <w:rPr>
          <w:rFonts w:ascii="Garamond" w:hAnsi="Garamond"/>
        </w:rPr>
        <w:t>P</w:t>
      </w:r>
      <w:r>
        <w:rPr>
          <w:rFonts w:ascii="Garamond" w:hAnsi="Garamond"/>
        </w:rPr>
        <w:t>ë</w:t>
      </w:r>
      <w:r w:rsidRPr="00AE4561">
        <w:rPr>
          <w:rFonts w:ascii="Garamond" w:hAnsi="Garamond"/>
        </w:rPr>
        <w:t>rmir</w:t>
      </w:r>
      <w:r>
        <w:rPr>
          <w:rFonts w:ascii="Garamond" w:hAnsi="Garamond"/>
        </w:rPr>
        <w:t>ë</w:t>
      </w:r>
      <w:r w:rsidRPr="00AE4561">
        <w:rPr>
          <w:rFonts w:ascii="Garamond" w:hAnsi="Garamond"/>
        </w:rPr>
        <w:t>simi i infrastruktur</w:t>
      </w:r>
      <w:r>
        <w:rPr>
          <w:rFonts w:ascii="Garamond" w:hAnsi="Garamond"/>
        </w:rPr>
        <w:t>ë</w:t>
      </w:r>
      <w:r w:rsidRPr="00AE4561">
        <w:rPr>
          <w:rFonts w:ascii="Garamond" w:hAnsi="Garamond"/>
        </w:rPr>
        <w:t>s n</w:t>
      </w:r>
      <w:r>
        <w:rPr>
          <w:rFonts w:ascii="Garamond" w:hAnsi="Garamond"/>
        </w:rPr>
        <w:t>ë</w:t>
      </w:r>
      <w:r w:rsidRPr="00AE4561">
        <w:rPr>
          <w:rFonts w:ascii="Garamond" w:hAnsi="Garamond"/>
        </w:rPr>
        <w:t xml:space="preserve"> objektet sportive e kulturore </w:t>
      </w:r>
    </w:p>
    <w:p w:rsidR="00B8320B" w:rsidRPr="00AE4561" w:rsidRDefault="00B8320B" w:rsidP="00B8320B">
      <w:pPr>
        <w:rPr>
          <w:rFonts w:ascii="Garamond" w:hAnsi="Garamond"/>
        </w:rPr>
      </w:pPr>
    </w:p>
    <w:p w:rsidR="00B8320B" w:rsidRPr="00AE4561" w:rsidRDefault="00C3765E" w:rsidP="00B8320B">
      <w:pPr>
        <w:tabs>
          <w:tab w:val="left" w:pos="4590"/>
        </w:tabs>
        <w:rPr>
          <w:rFonts w:ascii="Garamond" w:hAnsi="Garamond"/>
          <w:b/>
        </w:rPr>
      </w:pPr>
      <w:r>
        <w:rPr>
          <w:rFonts w:ascii="Garamond" w:hAnsi="Garamond"/>
          <w:b/>
          <w:noProof/>
          <w:lang w:val="en-US"/>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36195</wp:posOffset>
                </wp:positionV>
                <wp:extent cx="144145" cy="71755"/>
                <wp:effectExtent l="19050" t="19050" r="46355" b="61595"/>
                <wp:wrapNone/>
                <wp:docPr id="6" name="Pentag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homePlate">
                          <a:avLst>
                            <a:gd name="adj" fmla="val 50221"/>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B8C19" id="Pentagon 3" o:spid="_x0000_s1026" type="#_x0000_t15" style="position:absolute;margin-left:19.5pt;margin-top:2.85pt;width:11.3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" fillcolor="#4f81bd" strokecolor="#f2f2f2" strokeweight="3pt">
                <v:shadow on="t" color="#243f60" opacity=".5" offset="1pt"/>
              </v:shape>
            </w:pict>
          </mc:Fallback>
        </mc:AlternateContent>
      </w:r>
      <w:r w:rsidR="00B8320B" w:rsidRPr="00AE4561">
        <w:rPr>
          <w:rFonts w:ascii="Garamond" w:hAnsi="Garamond"/>
          <w:b/>
        </w:rPr>
        <w:t xml:space="preserve">            3.  Përmirësimi i ambientit të Komunës dhe qëndrueshmëria e tij </w:t>
      </w:r>
    </w:p>
    <w:p w:rsidR="00B8320B" w:rsidRPr="00AE4561" w:rsidRDefault="00B8320B" w:rsidP="00B8320B">
      <w:pPr>
        <w:rPr>
          <w:rFonts w:ascii="Garamond" w:hAnsi="Garamond"/>
          <w:b/>
        </w:rPr>
      </w:pPr>
    </w:p>
    <w:p w:rsidR="00B8320B" w:rsidRPr="00AE4561" w:rsidRDefault="00B26986" w:rsidP="00B8320B">
      <w:pPr>
        <w:rPr>
          <w:rFonts w:ascii="Garamond" w:hAnsi="Garamond"/>
        </w:rPr>
      </w:pPr>
      <w:r>
        <w:rPr>
          <w:rFonts w:ascii="Garamond" w:hAnsi="Garamond"/>
        </w:rPr>
        <w:t xml:space="preserve">   </w:t>
      </w:r>
      <w:r w:rsidR="00B8320B" w:rsidRPr="00AE4561">
        <w:rPr>
          <w:rFonts w:ascii="Garamond" w:hAnsi="Garamond"/>
        </w:rPr>
        <w:t xml:space="preserve">Absorbimi i popullatës në rritje në komunë dhe njëkohësisht mbrojtja e ambientit përmes: </w:t>
      </w:r>
    </w:p>
    <w:p w:rsidR="00B8320B" w:rsidRPr="00AE4561" w:rsidRDefault="00B8320B" w:rsidP="00B8320B">
      <w:pPr>
        <w:rPr>
          <w:rFonts w:ascii="Garamond" w:hAnsi="Garamond"/>
        </w:rPr>
      </w:pPr>
    </w:p>
    <w:p w:rsidR="00B8320B" w:rsidRPr="00AE4561" w:rsidRDefault="00B8320B" w:rsidP="00B8320B">
      <w:pPr>
        <w:numPr>
          <w:ilvl w:val="0"/>
          <w:numId w:val="28"/>
        </w:numPr>
        <w:rPr>
          <w:rFonts w:ascii="Garamond" w:hAnsi="Garamond"/>
        </w:rPr>
      </w:pPr>
      <w:r w:rsidRPr="00AE4561">
        <w:rPr>
          <w:rFonts w:ascii="Garamond" w:hAnsi="Garamond"/>
        </w:rPr>
        <w:t xml:space="preserve">Planifikim i planeve zhvillimore dhe urbane te komunës </w:t>
      </w:r>
    </w:p>
    <w:p w:rsidR="00B8320B" w:rsidRPr="00AE4561" w:rsidRDefault="00B8320B" w:rsidP="00B8320B">
      <w:pPr>
        <w:numPr>
          <w:ilvl w:val="0"/>
          <w:numId w:val="28"/>
        </w:numPr>
        <w:rPr>
          <w:rFonts w:ascii="Garamond" w:hAnsi="Garamond"/>
        </w:rPr>
      </w:pPr>
      <w:r w:rsidRPr="00AE4561">
        <w:rPr>
          <w:rFonts w:ascii="Garamond" w:hAnsi="Garamond"/>
        </w:rPr>
        <w:t xml:space="preserve">Përmirësimit dhe rigjenerimit të infrastrukturës  </w:t>
      </w:r>
    </w:p>
    <w:p w:rsidR="00B8320B" w:rsidRPr="00AE4561" w:rsidRDefault="00B8320B" w:rsidP="00B8320B">
      <w:pPr>
        <w:numPr>
          <w:ilvl w:val="0"/>
          <w:numId w:val="28"/>
        </w:numPr>
        <w:rPr>
          <w:rFonts w:ascii="Garamond" w:hAnsi="Garamond"/>
        </w:rPr>
      </w:pPr>
      <w:r w:rsidRPr="00AE4561">
        <w:rPr>
          <w:rFonts w:ascii="Garamond" w:hAnsi="Garamond"/>
        </w:rPr>
        <w:t>Përmirësimit të standardeve ambientale</w:t>
      </w:r>
    </w:p>
    <w:p w:rsidR="00B8320B" w:rsidRPr="00AE4561" w:rsidRDefault="00B8320B" w:rsidP="00B8320B">
      <w:pPr>
        <w:rPr>
          <w:rFonts w:ascii="Garamond" w:hAnsi="Garamond"/>
        </w:rPr>
      </w:pPr>
    </w:p>
    <w:p w:rsidR="00B8320B" w:rsidRPr="00AE4561" w:rsidRDefault="00C3765E" w:rsidP="00B8320B">
      <w:pPr>
        <w:rPr>
          <w:rFonts w:ascii="Garamond" w:hAnsi="Garamond"/>
          <w:b/>
        </w:rPr>
      </w:pPr>
      <w:r>
        <w:rPr>
          <w:rFonts w:ascii="Garamond" w:hAnsi="Garamond"/>
          <w:b/>
          <w:noProof/>
          <w:lang w:val="en-US"/>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17145</wp:posOffset>
                </wp:positionV>
                <wp:extent cx="144145" cy="71755"/>
                <wp:effectExtent l="19050" t="19050" r="46355" b="61595"/>
                <wp:wrapNone/>
                <wp:docPr id="5"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71755"/>
                        </a:xfrm>
                        <a:prstGeom prst="homePlate">
                          <a:avLst>
                            <a:gd name="adj" fmla="val 50221"/>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7AB7" id="Pentagon 2" o:spid="_x0000_s1026" type="#_x0000_t15" style="position:absolute;margin-left:19.5pt;margin-top:1.35pt;width:11.3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" fillcolor="#4f81bd" strokecolor="#f2f2f2" strokeweight="3pt">
                <v:shadow on="t" color="#243f60" opacity=".5" offset="1pt"/>
              </v:shape>
            </w:pict>
          </mc:Fallback>
        </mc:AlternateContent>
      </w:r>
      <w:r w:rsidR="00B8320B" w:rsidRPr="00AE4561">
        <w:rPr>
          <w:rFonts w:ascii="Garamond" w:hAnsi="Garamond"/>
          <w:b/>
        </w:rPr>
        <w:t xml:space="preserve">            4. Të bëhet Komuna vend më i sigurtë dhe i drejtë/fer për qytetarët e saj  </w:t>
      </w:r>
    </w:p>
    <w:p w:rsidR="00B8320B" w:rsidRPr="00AE4561" w:rsidRDefault="00B8320B" w:rsidP="00B8320B">
      <w:pPr>
        <w:rPr>
          <w:rFonts w:ascii="Garamond" w:hAnsi="Garamond"/>
          <w:b/>
        </w:rPr>
      </w:pPr>
    </w:p>
    <w:p w:rsidR="00B8320B" w:rsidRPr="00AE4561" w:rsidRDefault="00B8320B" w:rsidP="00B8320B">
      <w:pPr>
        <w:numPr>
          <w:ilvl w:val="0"/>
          <w:numId w:val="24"/>
        </w:numPr>
        <w:rPr>
          <w:rFonts w:ascii="Garamond" w:hAnsi="Garamond"/>
        </w:rPr>
      </w:pPr>
      <w:r w:rsidRPr="00AE4561">
        <w:rPr>
          <w:rFonts w:ascii="Garamond" w:hAnsi="Garamond"/>
        </w:rPr>
        <w:t>Përmirësimi i bashkëpunimit ndër-etnik p</w:t>
      </w:r>
      <w:r>
        <w:rPr>
          <w:rFonts w:ascii="Garamond" w:hAnsi="Garamond"/>
        </w:rPr>
        <w:t>ë</w:t>
      </w:r>
      <w:r w:rsidRPr="00AE4561">
        <w:rPr>
          <w:rFonts w:ascii="Garamond" w:hAnsi="Garamond"/>
        </w:rPr>
        <w:t>rmes krijimit t</w:t>
      </w:r>
      <w:r>
        <w:rPr>
          <w:rFonts w:ascii="Garamond" w:hAnsi="Garamond"/>
        </w:rPr>
        <w:t>ë</w:t>
      </w:r>
      <w:r w:rsidRPr="00AE4561">
        <w:rPr>
          <w:rFonts w:ascii="Garamond" w:hAnsi="Garamond"/>
        </w:rPr>
        <w:t xml:space="preserve"> kushteve me të mira për zyrën e Komuniteteve </w:t>
      </w:r>
      <w:r>
        <w:rPr>
          <w:rFonts w:ascii="Garamond" w:hAnsi="Garamond"/>
        </w:rPr>
        <w:t>për të ofruar s</w:t>
      </w:r>
      <w:r w:rsidRPr="00AE4561">
        <w:rPr>
          <w:rFonts w:ascii="Garamond" w:hAnsi="Garamond"/>
        </w:rPr>
        <w:t>h</w:t>
      </w:r>
      <w:r>
        <w:rPr>
          <w:rFonts w:ascii="Garamond" w:hAnsi="Garamond"/>
        </w:rPr>
        <w:t>ë</w:t>
      </w:r>
      <w:r w:rsidRPr="00AE4561">
        <w:rPr>
          <w:rFonts w:ascii="Garamond" w:hAnsi="Garamond"/>
        </w:rPr>
        <w:t>rbime p</w:t>
      </w:r>
      <w:r>
        <w:rPr>
          <w:rFonts w:ascii="Garamond" w:hAnsi="Garamond"/>
        </w:rPr>
        <w:t>ë</w:t>
      </w:r>
      <w:r w:rsidRPr="00AE4561">
        <w:rPr>
          <w:rFonts w:ascii="Garamond" w:hAnsi="Garamond"/>
        </w:rPr>
        <w:t>r qytetar</w:t>
      </w:r>
      <w:r>
        <w:rPr>
          <w:rFonts w:ascii="Garamond" w:hAnsi="Garamond"/>
        </w:rPr>
        <w:t>ë</w:t>
      </w:r>
    </w:p>
    <w:p w:rsidR="00B8320B" w:rsidRDefault="00B8320B" w:rsidP="00B8320B">
      <w:pPr>
        <w:pStyle w:val="Header"/>
        <w:tabs>
          <w:tab w:val="clear" w:pos="4320"/>
        </w:tabs>
        <w:jc w:val="both"/>
        <w:rPr>
          <w:rFonts w:ascii="Garamond" w:hAnsi="Garamond" w:cs="Arial"/>
          <w:b w:val="0"/>
          <w:bCs w:val="0"/>
          <w:i w:val="0"/>
          <w:sz w:val="24"/>
          <w:szCs w:val="24"/>
        </w:rPr>
      </w:pPr>
    </w:p>
    <w:p w:rsidR="00E341B8" w:rsidRPr="00AE4561" w:rsidRDefault="00E341B8" w:rsidP="00B8320B">
      <w:pPr>
        <w:pStyle w:val="Header"/>
        <w:tabs>
          <w:tab w:val="clear" w:pos="4320"/>
        </w:tabs>
        <w:jc w:val="both"/>
        <w:rPr>
          <w:rFonts w:ascii="Garamond" w:hAnsi="Garamond" w:cs="Arial"/>
          <w:b w:val="0"/>
          <w:bCs w:val="0"/>
          <w:i w:val="0"/>
          <w:sz w:val="24"/>
          <w:szCs w:val="24"/>
        </w:rPr>
      </w:pPr>
    </w:p>
    <w:p w:rsidR="00B8320B" w:rsidRPr="00AE4561" w:rsidRDefault="00B8320B" w:rsidP="00B8320B">
      <w:pPr>
        <w:rPr>
          <w:rFonts w:ascii="Garamond" w:hAnsi="Garamond"/>
          <w:b/>
        </w:rPr>
      </w:pPr>
      <w:r w:rsidRPr="00AE4561">
        <w:rPr>
          <w:rFonts w:ascii="Garamond" w:hAnsi="Garamond"/>
          <w:b/>
        </w:rPr>
        <w:t xml:space="preserve">III. Korniza Fiskale Komunale  </w:t>
      </w:r>
    </w:p>
    <w:p w:rsidR="00B8320B" w:rsidRPr="00AE4561" w:rsidRDefault="00B8320B" w:rsidP="00B8320B">
      <w:pPr>
        <w:rPr>
          <w:rFonts w:ascii="Garamond" w:hAnsi="Garamond"/>
        </w:rPr>
      </w:pPr>
    </w:p>
    <w:p w:rsidR="00B8320B" w:rsidRPr="00AE4561" w:rsidRDefault="00B8320B" w:rsidP="00B8320B">
      <w:pPr>
        <w:jc w:val="both"/>
        <w:rPr>
          <w:rFonts w:ascii="Garamond" w:hAnsi="Garamond" w:cs="Arial"/>
          <w:bCs/>
        </w:rPr>
      </w:pPr>
      <w:r w:rsidRPr="00B26986">
        <w:rPr>
          <w:rFonts w:ascii="Garamond" w:hAnsi="Garamond" w:cs="Arial"/>
          <w:b/>
          <w:bCs/>
        </w:rPr>
        <w:t>3.1</w:t>
      </w:r>
      <w:r w:rsidRPr="00AE4561">
        <w:rPr>
          <w:rFonts w:ascii="Garamond" w:hAnsi="Garamond" w:cs="Arial"/>
          <w:bCs/>
        </w:rPr>
        <w:t xml:space="preserve">  Ndonëse komuna nuk udhëheqë drejtëpërdrejt politikën makroekonomike (kjo është kompetencë e qeverisë qendrore) mjedisi i përgjithshëm ekonomik ndikon në pasqyren fiskale komunale dhe si i tillë do të trajtohet si vijon, shih tabelën më poshtë. </w:t>
      </w:r>
      <w:r w:rsidRPr="00AE4561">
        <w:rPr>
          <w:rFonts w:ascii="Garamond" w:hAnsi="Garamond"/>
        </w:rPr>
        <w:t>Korniza Afatmesme Buxhetore e Komunës është në përputhje me kornizën  makroekonomike të Kosovës dhe sipas dokumentit Korniza Afatmesme të Shpe</w:t>
      </w:r>
      <w:r w:rsidR="0056611B">
        <w:rPr>
          <w:rFonts w:ascii="Garamond" w:hAnsi="Garamond"/>
        </w:rPr>
        <w:t>nzimeve (KASH) 202</w:t>
      </w:r>
      <w:r w:rsidR="00CB1C44">
        <w:rPr>
          <w:rFonts w:ascii="Garamond" w:hAnsi="Garamond"/>
        </w:rPr>
        <w:t>4</w:t>
      </w:r>
      <w:r w:rsidR="0056611B">
        <w:rPr>
          <w:rFonts w:ascii="Garamond" w:hAnsi="Garamond"/>
        </w:rPr>
        <w:t>-202</w:t>
      </w:r>
      <w:r w:rsidR="00CB1C44">
        <w:rPr>
          <w:rFonts w:ascii="Garamond" w:hAnsi="Garamond"/>
        </w:rPr>
        <w:t>6</w:t>
      </w:r>
      <w:r w:rsidRPr="00AE4561">
        <w:rPr>
          <w:rFonts w:ascii="Garamond" w:hAnsi="Garamond"/>
        </w:rPr>
        <w:t xml:space="preserve"> të përpiluar nga Qeveria e Kosovës. </w:t>
      </w:r>
    </w:p>
    <w:p w:rsidR="00B8320B" w:rsidRPr="00AE4561" w:rsidRDefault="00B8320B" w:rsidP="00B8320B">
      <w:pPr>
        <w:pStyle w:val="Header"/>
        <w:tabs>
          <w:tab w:val="clear" w:pos="4320"/>
        </w:tabs>
        <w:spacing w:line="276" w:lineRule="auto"/>
        <w:jc w:val="both"/>
        <w:rPr>
          <w:rFonts w:ascii="Garamond" w:hAnsi="Garamond" w:cs="Arial"/>
          <w:b w:val="0"/>
          <w:bCs w:val="0"/>
          <w:i w:val="0"/>
          <w:sz w:val="24"/>
          <w:szCs w:val="24"/>
        </w:rPr>
      </w:pPr>
    </w:p>
    <w:p w:rsidR="00B8320B" w:rsidRPr="00AE4561" w:rsidRDefault="00B26986" w:rsidP="00B8320B">
      <w:pPr>
        <w:spacing w:line="276" w:lineRule="auto"/>
        <w:jc w:val="both"/>
        <w:rPr>
          <w:rFonts w:ascii="Garamond" w:hAnsi="Garamond"/>
        </w:rPr>
      </w:pPr>
      <w:r>
        <w:rPr>
          <w:rFonts w:ascii="Garamond" w:hAnsi="Garamond"/>
        </w:rPr>
        <w:t xml:space="preserve">     </w:t>
      </w:r>
      <w:r w:rsidR="00B8320B" w:rsidRPr="00AE4561">
        <w:rPr>
          <w:rFonts w:ascii="Garamond" w:hAnsi="Garamond"/>
        </w:rPr>
        <w:t>Komponentet e politikës makroekonomike sic janë Bruto Produkti Vendor, inflacioni dhe domografia duhet konsideruar dhe marrë parasysh. Korn</w:t>
      </w:r>
      <w:r w:rsidR="0056611B">
        <w:rPr>
          <w:rFonts w:ascii="Garamond" w:hAnsi="Garamond"/>
        </w:rPr>
        <w:t>iza Afatmesme e Shpenzimeve 202</w:t>
      </w:r>
      <w:r w:rsidR="00CB1C44">
        <w:rPr>
          <w:rFonts w:ascii="Garamond" w:hAnsi="Garamond"/>
        </w:rPr>
        <w:t>4</w:t>
      </w:r>
      <w:r w:rsidR="0056611B">
        <w:rPr>
          <w:rFonts w:ascii="Garamond" w:hAnsi="Garamond"/>
        </w:rPr>
        <w:t>-202</w:t>
      </w:r>
      <w:r w:rsidR="00CB1C44">
        <w:rPr>
          <w:rFonts w:ascii="Garamond" w:hAnsi="Garamond"/>
        </w:rPr>
        <w:t>6</w:t>
      </w:r>
      <w:r w:rsidR="00B8320B" w:rsidRPr="00AE4561">
        <w:rPr>
          <w:rFonts w:ascii="Garamond" w:hAnsi="Garamond"/>
        </w:rPr>
        <w:t xml:space="preserve"> e Qeverisë së Kosovës bazuar në të dhënat historike si dhe në zhvillimet e fundit ekonomike, nënvizon faktin se do të ketë ecuri pozitive të rritjes ekonomike në vitet e ardhshme,</w:t>
      </w:r>
      <w:r w:rsidR="0056611B">
        <w:rPr>
          <w:rFonts w:ascii="Garamond" w:hAnsi="Garamond"/>
        </w:rPr>
        <w:t xml:space="preserve"> më saktësisht </w:t>
      </w:r>
      <w:r w:rsidR="0056611B">
        <w:rPr>
          <w:rFonts w:ascii="Garamond" w:hAnsi="Garamond"/>
        </w:rPr>
        <w:lastRenderedPageBreak/>
        <w:t>në periudhën 202</w:t>
      </w:r>
      <w:r w:rsidR="00CB1C44">
        <w:rPr>
          <w:rFonts w:ascii="Garamond" w:hAnsi="Garamond"/>
        </w:rPr>
        <w:t>4</w:t>
      </w:r>
      <w:r w:rsidR="00E341B8">
        <w:rPr>
          <w:rFonts w:ascii="Garamond" w:hAnsi="Garamond"/>
        </w:rPr>
        <w:t xml:space="preserve"> </w:t>
      </w:r>
      <w:r w:rsidR="0056611B">
        <w:rPr>
          <w:rFonts w:ascii="Garamond" w:hAnsi="Garamond"/>
        </w:rPr>
        <w:t>-202</w:t>
      </w:r>
      <w:r w:rsidR="00CB1C44">
        <w:rPr>
          <w:rFonts w:ascii="Garamond" w:hAnsi="Garamond"/>
        </w:rPr>
        <w:t>6</w:t>
      </w:r>
      <w:r w:rsidR="00B8320B" w:rsidRPr="00AE4561">
        <w:rPr>
          <w:rFonts w:ascii="Garamond" w:hAnsi="Garamond"/>
        </w:rPr>
        <w:t xml:space="preserve"> parashi</w:t>
      </w:r>
      <w:r w:rsidR="0056611B">
        <w:rPr>
          <w:rFonts w:ascii="Garamond" w:hAnsi="Garamond"/>
        </w:rPr>
        <w:t>het një rritje reale vjetore 3.8</w:t>
      </w:r>
      <w:r w:rsidR="00B8320B" w:rsidRPr="00AE4561">
        <w:rPr>
          <w:rFonts w:ascii="Garamond" w:hAnsi="Garamond"/>
        </w:rPr>
        <w:t>% në vi</w:t>
      </w:r>
      <w:r w:rsidR="0056611B">
        <w:rPr>
          <w:rFonts w:ascii="Garamond" w:hAnsi="Garamond"/>
        </w:rPr>
        <w:t>tin 202</w:t>
      </w:r>
      <w:r w:rsidR="00CB1C44">
        <w:rPr>
          <w:rFonts w:ascii="Garamond" w:hAnsi="Garamond"/>
        </w:rPr>
        <w:t>3</w:t>
      </w:r>
      <w:r w:rsidR="00B8320B" w:rsidRPr="00AE4561">
        <w:rPr>
          <w:rFonts w:ascii="Garamond" w:hAnsi="Garamond"/>
        </w:rPr>
        <w:t>, ndërsa rritja reale e B</w:t>
      </w:r>
      <w:r w:rsidR="00C23C58">
        <w:rPr>
          <w:rFonts w:ascii="Garamond" w:hAnsi="Garamond"/>
        </w:rPr>
        <w:t>ruto Pr</w:t>
      </w:r>
      <w:r w:rsidR="0056611B">
        <w:rPr>
          <w:rFonts w:ascii="Garamond" w:hAnsi="Garamond"/>
        </w:rPr>
        <w:t>oduktit të Vendit në 202</w:t>
      </w:r>
      <w:r w:rsidR="00CB1C44">
        <w:rPr>
          <w:rFonts w:ascii="Garamond" w:hAnsi="Garamond"/>
        </w:rPr>
        <w:t xml:space="preserve">4 </w:t>
      </w:r>
      <w:r w:rsidR="0056611B">
        <w:rPr>
          <w:rFonts w:ascii="Garamond" w:hAnsi="Garamond"/>
        </w:rPr>
        <w:t>dhe 202</w:t>
      </w:r>
      <w:r w:rsidR="00CB1C44">
        <w:rPr>
          <w:rFonts w:ascii="Garamond" w:hAnsi="Garamond"/>
        </w:rPr>
        <w:t>5</w:t>
      </w:r>
      <w:r w:rsidR="0056611B">
        <w:rPr>
          <w:rFonts w:ascii="Garamond" w:hAnsi="Garamond"/>
        </w:rPr>
        <w:t xml:space="preserve"> parashihet të jetë 4.0% respektivisht 4.2</w:t>
      </w:r>
      <w:r w:rsidR="00B8320B" w:rsidRPr="00AE4561">
        <w:rPr>
          <w:rFonts w:ascii="Garamond" w:hAnsi="Garamond"/>
        </w:rPr>
        <w:t xml:space="preserve">%. </w:t>
      </w:r>
    </w:p>
    <w:p w:rsidR="00B8320B" w:rsidRDefault="00B26986" w:rsidP="00B8320B">
      <w:pPr>
        <w:spacing w:line="276" w:lineRule="auto"/>
        <w:jc w:val="both"/>
        <w:rPr>
          <w:rFonts w:ascii="Garamond" w:hAnsi="Garamond"/>
          <w:color w:val="C00000"/>
        </w:rPr>
      </w:pPr>
      <w:r>
        <w:rPr>
          <w:rFonts w:ascii="Garamond" w:hAnsi="Garamond"/>
        </w:rPr>
        <w:t xml:space="preserve">     </w:t>
      </w:r>
      <w:r w:rsidR="00B8320B" w:rsidRPr="00E1525B">
        <w:rPr>
          <w:rFonts w:ascii="Garamond" w:hAnsi="Garamond"/>
        </w:rPr>
        <w:t xml:space="preserve">Natyrisht se rritja ekonomike ndryshe përkthehet edhe në krijimin e vendeve të reja të punës dhe zbutjen e papunësisë në Komunë që aktualisht llogaritet të jetë </w:t>
      </w:r>
      <w:r w:rsidR="0056611B">
        <w:rPr>
          <w:rFonts w:ascii="Garamond" w:hAnsi="Garamond"/>
        </w:rPr>
        <w:t xml:space="preserve">rreth 19.31 </w:t>
      </w:r>
      <w:r w:rsidR="00B8320B" w:rsidRPr="00E1525B">
        <w:rPr>
          <w:rFonts w:ascii="Garamond" w:hAnsi="Garamond"/>
        </w:rPr>
        <w:t>%</w:t>
      </w:r>
      <w:r w:rsidR="00B8320B">
        <w:rPr>
          <w:rFonts w:ascii="Garamond" w:hAnsi="Garamond"/>
        </w:rPr>
        <w:t xml:space="preserve"> (</w:t>
      </w:r>
      <w:r w:rsidR="00B8320B">
        <w:rPr>
          <w:rFonts w:ascii="Garamond" w:hAnsi="Garamond"/>
          <w:color w:val="C00000"/>
        </w:rPr>
        <w:t>Nga zyra e punsimit ne evidencen qe kerko</w:t>
      </w:r>
      <w:r w:rsidR="0056611B">
        <w:rPr>
          <w:rFonts w:ascii="Garamond" w:hAnsi="Garamond"/>
          <w:color w:val="C00000"/>
        </w:rPr>
        <w:t>jnë punë janë të evidentuar 1300</w:t>
      </w:r>
      <w:r w:rsidR="00B8320B">
        <w:rPr>
          <w:rFonts w:ascii="Garamond" w:hAnsi="Garamond"/>
          <w:color w:val="C00000"/>
        </w:rPr>
        <w:t xml:space="preserve"> punë kërkues mirpo ne mendojmë se këto të dhëna nuk korespodojnë me gjendjen reale ne teren dhe mendojm se perqindja mund te jete më e theksuar).</w:t>
      </w:r>
    </w:p>
    <w:p w:rsidR="00B8320B" w:rsidRPr="00C55FFF" w:rsidRDefault="00B8320B" w:rsidP="00B8320B">
      <w:pPr>
        <w:spacing w:line="276" w:lineRule="auto"/>
        <w:jc w:val="both"/>
        <w:rPr>
          <w:rFonts w:ascii="Garamond" w:hAnsi="Garamond"/>
          <w:color w:val="C00000"/>
        </w:rPr>
      </w:pPr>
    </w:p>
    <w:p w:rsidR="00B8320B" w:rsidRPr="00AE4561" w:rsidRDefault="00B26986" w:rsidP="00B8320B">
      <w:pPr>
        <w:spacing w:line="276" w:lineRule="auto"/>
        <w:jc w:val="both"/>
        <w:rPr>
          <w:rFonts w:ascii="Garamond" w:hAnsi="Garamond"/>
        </w:rPr>
      </w:pPr>
      <w:r>
        <w:rPr>
          <w:rFonts w:ascii="Garamond" w:hAnsi="Garamond"/>
        </w:rPr>
        <w:t xml:space="preserve">    </w:t>
      </w:r>
      <w:r w:rsidR="00B8320B" w:rsidRPr="00AE4561">
        <w:rPr>
          <w:rFonts w:ascii="Garamond" w:hAnsi="Garamond"/>
        </w:rPr>
        <w:t xml:space="preserve">Komuna nga ana e saj do të adaptojë legjislacionin përkatës në funksion të krijimit të ambientit më të mirë për sektorin privat dhe rritjes së të ardhurave të tyre, rrejdhimisht rritjes së të hyrave buxhetore komunale. </w:t>
      </w:r>
    </w:p>
    <w:p w:rsidR="00B8320B" w:rsidRPr="00AE4561" w:rsidRDefault="00B8320B" w:rsidP="00B8320B">
      <w:pPr>
        <w:jc w:val="both"/>
        <w:rPr>
          <w:rFonts w:ascii="Garamond" w:hAnsi="Garamond"/>
        </w:rPr>
      </w:pPr>
    </w:p>
    <w:p w:rsidR="00CB1C44" w:rsidRDefault="00B26986" w:rsidP="00B8320B">
      <w:pPr>
        <w:jc w:val="both"/>
        <w:rPr>
          <w:rFonts w:ascii="Garamond" w:hAnsi="Garamond"/>
        </w:rPr>
      </w:pPr>
      <w:r>
        <w:rPr>
          <w:rFonts w:ascii="Garamond" w:hAnsi="Garamond"/>
        </w:rPr>
        <w:t xml:space="preserve">    </w:t>
      </w:r>
      <w:r w:rsidR="00B8320B" w:rsidRPr="00AE4561">
        <w:rPr>
          <w:rFonts w:ascii="Garamond" w:hAnsi="Garamond"/>
        </w:rPr>
        <w:t>Aktualisht financimi komunal përfshinë:</w:t>
      </w:r>
      <w:r>
        <w:rPr>
          <w:rFonts w:ascii="Garamond" w:hAnsi="Garamond"/>
        </w:rPr>
        <w:t xml:space="preserve">     </w:t>
      </w:r>
    </w:p>
    <w:p w:rsidR="00940329" w:rsidRDefault="00B26986" w:rsidP="00B8320B">
      <w:pPr>
        <w:jc w:val="both"/>
        <w:rPr>
          <w:rFonts w:ascii="Garamond" w:hAnsi="Garamond"/>
          <w:b/>
        </w:rPr>
      </w:pPr>
      <w:r>
        <w:rPr>
          <w:rFonts w:ascii="Garamond" w:hAnsi="Garamond"/>
        </w:rPr>
        <w:t xml:space="preserve">    </w:t>
      </w:r>
      <w:r w:rsidR="00CB1C44">
        <w:rPr>
          <w:rFonts w:ascii="Garamond" w:hAnsi="Garamond"/>
        </w:rPr>
        <w:tab/>
      </w:r>
      <w:r w:rsidR="00B8320B" w:rsidRPr="00AE4561">
        <w:rPr>
          <w:rFonts w:ascii="Garamond" w:hAnsi="Garamond"/>
        </w:rPr>
        <w:t xml:space="preserve"> </w:t>
      </w:r>
      <w:r w:rsidR="00B8320B" w:rsidRPr="00AE4561">
        <w:rPr>
          <w:rFonts w:ascii="Garamond" w:hAnsi="Garamond"/>
          <w:b/>
        </w:rPr>
        <w:t xml:space="preserve">1. Të Hyrat Vetanake </w:t>
      </w:r>
    </w:p>
    <w:p w:rsidR="00940329" w:rsidRDefault="00940329" w:rsidP="00B8320B">
      <w:pPr>
        <w:jc w:val="both"/>
        <w:rPr>
          <w:rFonts w:ascii="Garamond" w:hAnsi="Garamond"/>
        </w:rPr>
      </w:pPr>
      <w:r>
        <w:rPr>
          <w:rFonts w:ascii="Garamond" w:hAnsi="Garamond"/>
          <w:b/>
        </w:rPr>
        <w:t xml:space="preserve">    </w:t>
      </w:r>
      <w:r w:rsidR="00CB1C44">
        <w:rPr>
          <w:rFonts w:ascii="Garamond" w:hAnsi="Garamond"/>
          <w:b/>
        </w:rPr>
        <w:tab/>
      </w:r>
      <w:r w:rsidR="00B26986">
        <w:rPr>
          <w:rFonts w:ascii="Garamond" w:hAnsi="Garamond"/>
          <w:b/>
        </w:rPr>
        <w:t xml:space="preserve"> </w:t>
      </w:r>
      <w:r w:rsidR="00B8320B" w:rsidRPr="00AE4561">
        <w:rPr>
          <w:rFonts w:ascii="Garamond" w:hAnsi="Garamond"/>
          <w:b/>
        </w:rPr>
        <w:t>2. Grantet Operative</w:t>
      </w:r>
      <w:r w:rsidR="00B8320B" w:rsidRPr="00AE4561">
        <w:rPr>
          <w:rFonts w:ascii="Garamond" w:hAnsi="Garamond"/>
        </w:rPr>
        <w:t xml:space="preserve">. </w:t>
      </w:r>
    </w:p>
    <w:p w:rsidR="00940329" w:rsidRDefault="00940329" w:rsidP="00B8320B">
      <w:pPr>
        <w:jc w:val="both"/>
        <w:rPr>
          <w:rFonts w:ascii="Garamond" w:hAnsi="Garamond"/>
        </w:rPr>
      </w:pPr>
    </w:p>
    <w:p w:rsidR="00B8320B" w:rsidRPr="00AE4561" w:rsidRDefault="00B26986" w:rsidP="00B8320B">
      <w:pPr>
        <w:jc w:val="both"/>
        <w:rPr>
          <w:rFonts w:ascii="Garamond" w:hAnsi="Garamond"/>
        </w:rPr>
      </w:pPr>
      <w:r>
        <w:rPr>
          <w:rFonts w:ascii="Garamond" w:hAnsi="Garamond"/>
        </w:rPr>
        <w:t xml:space="preserve">      </w:t>
      </w:r>
      <w:r w:rsidR="00B8320B" w:rsidRPr="00AE4561">
        <w:rPr>
          <w:rFonts w:ascii="Garamond" w:hAnsi="Garamond"/>
        </w:rPr>
        <w:t>Komuna në pe</w:t>
      </w:r>
      <w:r w:rsidR="0056611B">
        <w:rPr>
          <w:rFonts w:ascii="Garamond" w:hAnsi="Garamond"/>
        </w:rPr>
        <w:t>riudhën afatmesme buxhetore 20</w:t>
      </w:r>
      <w:r w:rsidR="00E341B8">
        <w:rPr>
          <w:rFonts w:ascii="Garamond" w:hAnsi="Garamond"/>
        </w:rPr>
        <w:t>2</w:t>
      </w:r>
      <w:r w:rsidR="00CB1C44">
        <w:rPr>
          <w:rFonts w:ascii="Garamond" w:hAnsi="Garamond"/>
        </w:rPr>
        <w:t>4</w:t>
      </w:r>
      <w:r w:rsidR="0056611B">
        <w:rPr>
          <w:rFonts w:ascii="Garamond" w:hAnsi="Garamond"/>
        </w:rPr>
        <w:t>-202</w:t>
      </w:r>
      <w:r w:rsidR="00CB1C44">
        <w:rPr>
          <w:rFonts w:ascii="Garamond" w:hAnsi="Garamond"/>
        </w:rPr>
        <w:t>6</w:t>
      </w:r>
      <w:r w:rsidR="00B8320B" w:rsidRPr="00AE4561">
        <w:rPr>
          <w:rFonts w:ascii="Garamond" w:hAnsi="Garamond"/>
        </w:rPr>
        <w:t xml:space="preserve"> nuk planifikon të marrë hua nga institucione financiare për të financuar projektet e saj, sic e ka lejuar Ligji për Financat Publike dhe Llogaridhënie. </w:t>
      </w:r>
    </w:p>
    <w:p w:rsidR="00E341B8" w:rsidRPr="00AE4561" w:rsidRDefault="00E341B8" w:rsidP="00B8320B">
      <w:pPr>
        <w:pStyle w:val="Header"/>
        <w:tabs>
          <w:tab w:val="clear" w:pos="4320"/>
        </w:tabs>
        <w:jc w:val="both"/>
        <w:rPr>
          <w:rFonts w:ascii="Garamond" w:hAnsi="Garamond" w:cs="Arial"/>
          <w:b w:val="0"/>
          <w:bCs w:val="0"/>
          <w:i w:val="0"/>
          <w:sz w:val="24"/>
          <w:szCs w:val="24"/>
        </w:rPr>
      </w:pPr>
    </w:p>
    <w:p w:rsidR="00B8320B" w:rsidRDefault="00B8320B" w:rsidP="00B8320B">
      <w:pPr>
        <w:pStyle w:val="Header"/>
        <w:tabs>
          <w:tab w:val="clear" w:pos="4320"/>
        </w:tabs>
        <w:jc w:val="both"/>
        <w:rPr>
          <w:rFonts w:ascii="Garamond" w:hAnsi="Garamond" w:cs="Arial"/>
          <w:b w:val="0"/>
          <w:bCs w:val="0"/>
          <w:i w:val="0"/>
          <w:sz w:val="22"/>
          <w:szCs w:val="22"/>
        </w:rPr>
      </w:pPr>
      <w:r w:rsidRPr="000178E1">
        <w:rPr>
          <w:rFonts w:ascii="Garamond" w:hAnsi="Garamond" w:cs="Arial"/>
          <w:b w:val="0"/>
          <w:bCs w:val="0"/>
          <w:i w:val="0"/>
          <w:sz w:val="22"/>
          <w:szCs w:val="22"/>
        </w:rPr>
        <w:t xml:space="preserve">Tabela 1: Indikatorët ekonomik komunal </w:t>
      </w:r>
    </w:p>
    <w:p w:rsidR="00E341B8" w:rsidRPr="000178E1" w:rsidRDefault="00E341B8" w:rsidP="00B8320B">
      <w:pPr>
        <w:pStyle w:val="Header"/>
        <w:tabs>
          <w:tab w:val="clear" w:pos="4320"/>
        </w:tabs>
        <w:jc w:val="both"/>
        <w:rPr>
          <w:rFonts w:ascii="Garamond" w:hAnsi="Garamond" w:cs="Arial"/>
          <w:b w:val="0"/>
          <w:bCs w:val="0"/>
          <w:i w:val="0"/>
          <w:sz w:val="22"/>
          <w:szCs w:val="22"/>
        </w:rPr>
      </w:pPr>
    </w:p>
    <w:tbl>
      <w:tblPr>
        <w:tblW w:w="9515"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092"/>
        <w:gridCol w:w="1177"/>
        <w:gridCol w:w="1358"/>
        <w:gridCol w:w="1358"/>
        <w:gridCol w:w="1530"/>
      </w:tblGrid>
      <w:tr w:rsidR="00B8320B" w:rsidRPr="000178E1" w:rsidTr="007334CE">
        <w:trPr>
          <w:trHeight w:val="144"/>
        </w:trPr>
        <w:tc>
          <w:tcPr>
            <w:tcW w:w="4092" w:type="dxa"/>
            <w:tcBorders>
              <w:top w:val="single" w:sz="8" w:space="0" w:color="7BA0CD"/>
              <w:left w:val="single" w:sz="8" w:space="0" w:color="7BA0CD"/>
              <w:bottom w:val="single" w:sz="8" w:space="0" w:color="7BA0CD"/>
              <w:right w:val="nil"/>
            </w:tcBorders>
            <w:shd w:val="clear" w:color="auto" w:fill="948A54"/>
          </w:tcPr>
          <w:p w:rsidR="00B8320B" w:rsidRPr="000178E1" w:rsidRDefault="00B8320B" w:rsidP="00735225">
            <w:pPr>
              <w:pStyle w:val="Header"/>
              <w:tabs>
                <w:tab w:val="clear" w:pos="4320"/>
              </w:tabs>
              <w:jc w:val="both"/>
              <w:rPr>
                <w:rFonts w:ascii="Garamond" w:hAnsi="Garamond" w:cs="Arial"/>
                <w:b w:val="0"/>
                <w:bCs w:val="0"/>
                <w:i w:val="0"/>
                <w:sz w:val="22"/>
                <w:szCs w:val="22"/>
              </w:rPr>
            </w:pPr>
            <w:r w:rsidRPr="000178E1">
              <w:rPr>
                <w:rFonts w:ascii="Garamond" w:hAnsi="Garamond" w:cs="Arial"/>
                <w:b w:val="0"/>
                <w:bCs w:val="0"/>
                <w:i w:val="0"/>
                <w:sz w:val="22"/>
                <w:szCs w:val="22"/>
              </w:rPr>
              <w:t xml:space="preserve">Përshkrimi </w:t>
            </w:r>
          </w:p>
        </w:tc>
        <w:tc>
          <w:tcPr>
            <w:tcW w:w="1177" w:type="dxa"/>
            <w:tcBorders>
              <w:top w:val="single" w:sz="8" w:space="0" w:color="7BA0CD"/>
              <w:left w:val="nil"/>
              <w:bottom w:val="single" w:sz="8" w:space="0" w:color="7BA0CD"/>
              <w:right w:val="nil"/>
            </w:tcBorders>
            <w:shd w:val="clear" w:color="auto" w:fill="948A54"/>
          </w:tcPr>
          <w:p w:rsidR="00B8320B" w:rsidRPr="000178E1" w:rsidRDefault="0056611B" w:rsidP="00735225">
            <w:pPr>
              <w:pStyle w:val="Header"/>
              <w:tabs>
                <w:tab w:val="clear" w:pos="4320"/>
              </w:tabs>
              <w:jc w:val="both"/>
              <w:rPr>
                <w:rFonts w:ascii="Garamond" w:hAnsi="Garamond" w:cs="Arial"/>
                <w:b w:val="0"/>
                <w:bCs w:val="0"/>
                <w:i w:val="0"/>
                <w:sz w:val="22"/>
                <w:szCs w:val="22"/>
              </w:rPr>
            </w:pPr>
            <w:r>
              <w:rPr>
                <w:rFonts w:ascii="Garamond" w:hAnsi="Garamond" w:cs="Arial"/>
                <w:b w:val="0"/>
                <w:bCs w:val="0"/>
                <w:i w:val="0"/>
                <w:sz w:val="22"/>
                <w:szCs w:val="22"/>
              </w:rPr>
              <w:t>202</w:t>
            </w:r>
            <w:r w:rsidR="00CB1C44">
              <w:rPr>
                <w:rFonts w:ascii="Garamond" w:hAnsi="Garamond" w:cs="Arial"/>
                <w:b w:val="0"/>
                <w:bCs w:val="0"/>
                <w:i w:val="0"/>
                <w:sz w:val="22"/>
                <w:szCs w:val="22"/>
              </w:rPr>
              <w:t>3</w:t>
            </w:r>
            <w:r w:rsidR="00B8320B" w:rsidRPr="000178E1">
              <w:rPr>
                <w:rFonts w:ascii="Garamond" w:hAnsi="Garamond" w:cs="Arial"/>
                <w:b w:val="0"/>
                <w:bCs w:val="0"/>
                <w:i w:val="0"/>
                <w:sz w:val="22"/>
                <w:szCs w:val="22"/>
              </w:rPr>
              <w:t xml:space="preserve"> (aktual)</w:t>
            </w:r>
          </w:p>
        </w:tc>
        <w:tc>
          <w:tcPr>
            <w:tcW w:w="1358" w:type="dxa"/>
            <w:tcBorders>
              <w:top w:val="single" w:sz="8" w:space="0" w:color="7BA0CD"/>
              <w:left w:val="nil"/>
              <w:bottom w:val="single" w:sz="8" w:space="0" w:color="7BA0CD"/>
              <w:right w:val="nil"/>
            </w:tcBorders>
            <w:shd w:val="clear" w:color="auto" w:fill="948A54"/>
          </w:tcPr>
          <w:p w:rsidR="00B8320B" w:rsidRPr="000178E1" w:rsidRDefault="00164B3D" w:rsidP="00735225">
            <w:pPr>
              <w:pStyle w:val="Header"/>
              <w:tabs>
                <w:tab w:val="clear" w:pos="4320"/>
              </w:tabs>
              <w:jc w:val="both"/>
              <w:rPr>
                <w:rFonts w:ascii="Garamond" w:hAnsi="Garamond" w:cs="Arial"/>
                <w:b w:val="0"/>
                <w:bCs w:val="0"/>
                <w:i w:val="0"/>
                <w:sz w:val="22"/>
                <w:szCs w:val="22"/>
              </w:rPr>
            </w:pPr>
            <w:r w:rsidRPr="000178E1">
              <w:rPr>
                <w:rFonts w:ascii="Garamond" w:hAnsi="Garamond" w:cs="Arial"/>
                <w:b w:val="0"/>
                <w:bCs w:val="0"/>
                <w:i w:val="0"/>
                <w:sz w:val="22"/>
                <w:szCs w:val="22"/>
              </w:rPr>
              <w:t xml:space="preserve">           20</w:t>
            </w:r>
            <w:r w:rsidR="0056611B">
              <w:rPr>
                <w:rFonts w:ascii="Garamond" w:hAnsi="Garamond" w:cs="Arial"/>
                <w:b w:val="0"/>
                <w:bCs w:val="0"/>
                <w:i w:val="0"/>
                <w:sz w:val="22"/>
                <w:szCs w:val="22"/>
              </w:rPr>
              <w:t>2</w:t>
            </w:r>
            <w:r w:rsidR="00CB1C44">
              <w:rPr>
                <w:rFonts w:ascii="Garamond" w:hAnsi="Garamond" w:cs="Arial"/>
                <w:b w:val="0"/>
                <w:bCs w:val="0"/>
                <w:i w:val="0"/>
                <w:sz w:val="22"/>
                <w:szCs w:val="22"/>
              </w:rPr>
              <w:t>4</w:t>
            </w:r>
          </w:p>
        </w:tc>
        <w:tc>
          <w:tcPr>
            <w:tcW w:w="1358" w:type="dxa"/>
            <w:tcBorders>
              <w:top w:val="single" w:sz="8" w:space="0" w:color="7BA0CD"/>
              <w:left w:val="nil"/>
              <w:bottom w:val="single" w:sz="8" w:space="0" w:color="7BA0CD"/>
              <w:right w:val="nil"/>
            </w:tcBorders>
            <w:shd w:val="clear" w:color="auto" w:fill="948A54"/>
          </w:tcPr>
          <w:p w:rsidR="00B8320B" w:rsidRPr="000178E1" w:rsidRDefault="0056611B" w:rsidP="00735225">
            <w:pPr>
              <w:pStyle w:val="Header"/>
              <w:tabs>
                <w:tab w:val="clear" w:pos="4320"/>
              </w:tabs>
              <w:rPr>
                <w:rFonts w:ascii="Garamond" w:hAnsi="Garamond" w:cs="Arial"/>
                <w:b w:val="0"/>
                <w:bCs w:val="0"/>
                <w:i w:val="0"/>
                <w:sz w:val="22"/>
                <w:szCs w:val="22"/>
              </w:rPr>
            </w:pPr>
            <w:r>
              <w:rPr>
                <w:rFonts w:ascii="Garamond" w:hAnsi="Garamond" w:cs="Arial"/>
                <w:b w:val="0"/>
                <w:bCs w:val="0"/>
                <w:i w:val="0"/>
                <w:sz w:val="22"/>
                <w:szCs w:val="22"/>
              </w:rPr>
              <w:t xml:space="preserve">        202</w:t>
            </w:r>
            <w:r w:rsidR="00CB1C44">
              <w:rPr>
                <w:rFonts w:ascii="Garamond" w:hAnsi="Garamond" w:cs="Arial"/>
                <w:b w:val="0"/>
                <w:bCs w:val="0"/>
                <w:i w:val="0"/>
                <w:sz w:val="22"/>
                <w:szCs w:val="22"/>
              </w:rPr>
              <w:t>5</w:t>
            </w:r>
            <w:r w:rsidR="00B8320B" w:rsidRPr="000178E1">
              <w:rPr>
                <w:rFonts w:ascii="Garamond" w:hAnsi="Garamond" w:cs="Arial"/>
                <w:b w:val="0"/>
                <w:bCs w:val="0"/>
                <w:i w:val="0"/>
                <w:sz w:val="22"/>
                <w:szCs w:val="22"/>
              </w:rPr>
              <w:t xml:space="preserve">           </w:t>
            </w:r>
          </w:p>
        </w:tc>
        <w:tc>
          <w:tcPr>
            <w:tcW w:w="1530" w:type="dxa"/>
            <w:tcBorders>
              <w:top w:val="single" w:sz="8" w:space="0" w:color="7BA0CD"/>
              <w:left w:val="nil"/>
              <w:bottom w:val="single" w:sz="8" w:space="0" w:color="7BA0CD"/>
              <w:right w:val="single" w:sz="8" w:space="0" w:color="7BA0CD"/>
            </w:tcBorders>
            <w:shd w:val="clear" w:color="auto" w:fill="948A54"/>
          </w:tcPr>
          <w:p w:rsidR="00CB1C44" w:rsidRDefault="00F30E61" w:rsidP="00F1381E">
            <w:pPr>
              <w:pStyle w:val="Header"/>
              <w:tabs>
                <w:tab w:val="clear" w:pos="4320"/>
              </w:tabs>
              <w:rPr>
                <w:rFonts w:ascii="Garamond" w:hAnsi="Garamond" w:cs="Arial"/>
                <w:b w:val="0"/>
                <w:bCs w:val="0"/>
                <w:i w:val="0"/>
                <w:sz w:val="22"/>
                <w:szCs w:val="22"/>
              </w:rPr>
            </w:pPr>
            <w:r>
              <w:rPr>
                <w:rFonts w:ascii="Garamond" w:hAnsi="Garamond" w:cs="Arial"/>
                <w:b w:val="0"/>
                <w:bCs w:val="0"/>
                <w:i w:val="0"/>
                <w:sz w:val="22"/>
                <w:szCs w:val="22"/>
              </w:rPr>
              <w:t xml:space="preserve"> 202</w:t>
            </w:r>
            <w:r w:rsidR="00CB1C44">
              <w:rPr>
                <w:rFonts w:ascii="Garamond" w:hAnsi="Garamond" w:cs="Arial"/>
                <w:b w:val="0"/>
                <w:bCs w:val="0"/>
                <w:i w:val="0"/>
                <w:sz w:val="22"/>
                <w:szCs w:val="22"/>
              </w:rPr>
              <w:t>6</w:t>
            </w:r>
          </w:p>
          <w:p w:rsidR="00B8320B" w:rsidRPr="000178E1" w:rsidRDefault="00B8320B" w:rsidP="00F1381E">
            <w:pPr>
              <w:pStyle w:val="Header"/>
              <w:tabs>
                <w:tab w:val="clear" w:pos="4320"/>
              </w:tabs>
              <w:rPr>
                <w:rFonts w:ascii="Garamond" w:hAnsi="Garamond" w:cs="Arial"/>
                <w:b w:val="0"/>
                <w:bCs w:val="0"/>
                <w:i w:val="0"/>
                <w:sz w:val="22"/>
                <w:szCs w:val="22"/>
              </w:rPr>
            </w:pPr>
            <w:r w:rsidRPr="000178E1">
              <w:rPr>
                <w:rFonts w:ascii="Garamond" w:hAnsi="Garamond" w:cs="Arial"/>
                <w:b w:val="0"/>
                <w:bCs w:val="0"/>
                <w:i w:val="0"/>
                <w:sz w:val="22"/>
                <w:szCs w:val="22"/>
              </w:rPr>
              <w:t>(vlerësim)</w:t>
            </w:r>
          </w:p>
        </w:tc>
      </w:tr>
      <w:tr w:rsidR="00B8320B" w:rsidRPr="000178E1" w:rsidTr="007334CE">
        <w:trPr>
          <w:trHeight w:val="439"/>
        </w:trPr>
        <w:tc>
          <w:tcPr>
            <w:tcW w:w="4092" w:type="dxa"/>
            <w:tcBorders>
              <w:right w:val="nil"/>
            </w:tcBorders>
            <w:shd w:val="clear" w:color="auto" w:fill="C4BC96"/>
          </w:tcPr>
          <w:p w:rsidR="00B8320B" w:rsidRPr="000178E1" w:rsidRDefault="00B8320B" w:rsidP="00735225">
            <w:pPr>
              <w:pStyle w:val="Header"/>
              <w:tabs>
                <w:tab w:val="clear" w:pos="4320"/>
              </w:tabs>
              <w:jc w:val="both"/>
              <w:rPr>
                <w:rFonts w:ascii="Garamond" w:hAnsi="Garamond" w:cs="Arial"/>
                <w:bCs w:val="0"/>
                <w:i w:val="0"/>
                <w:sz w:val="22"/>
                <w:szCs w:val="22"/>
              </w:rPr>
            </w:pPr>
            <w:r w:rsidRPr="000178E1">
              <w:rPr>
                <w:rFonts w:ascii="Garamond" w:hAnsi="Garamond" w:cs="Arial"/>
                <w:bCs w:val="0"/>
                <w:i w:val="0"/>
                <w:sz w:val="22"/>
                <w:szCs w:val="22"/>
              </w:rPr>
              <w:t xml:space="preserve">Indikatorët makroekonomik në Kosovë </w:t>
            </w:r>
          </w:p>
        </w:tc>
        <w:tc>
          <w:tcPr>
            <w:tcW w:w="5423" w:type="dxa"/>
            <w:gridSpan w:val="4"/>
            <w:tcBorders>
              <w:left w:val="nil"/>
            </w:tcBorders>
            <w:shd w:val="clear" w:color="auto" w:fill="C4BC96"/>
          </w:tcPr>
          <w:p w:rsidR="00B8320B" w:rsidRPr="000178E1" w:rsidRDefault="00B8320B" w:rsidP="00735225">
            <w:pPr>
              <w:pStyle w:val="Header"/>
              <w:tabs>
                <w:tab w:val="clear" w:pos="4320"/>
              </w:tabs>
              <w:jc w:val="both"/>
              <w:rPr>
                <w:rFonts w:ascii="Garamond" w:hAnsi="Garamond" w:cs="Arial"/>
                <w:b w:val="0"/>
                <w:bCs w:val="0"/>
                <w:i w:val="0"/>
                <w:sz w:val="22"/>
                <w:szCs w:val="22"/>
              </w:rPr>
            </w:pPr>
          </w:p>
        </w:tc>
      </w:tr>
      <w:tr w:rsidR="00B8320B" w:rsidRPr="000178E1" w:rsidTr="007334CE">
        <w:trPr>
          <w:trHeight w:val="151"/>
        </w:trPr>
        <w:tc>
          <w:tcPr>
            <w:tcW w:w="4092" w:type="dxa"/>
            <w:tcBorders>
              <w:right w:val="nil"/>
            </w:tcBorders>
            <w:shd w:val="clear" w:color="auto" w:fill="auto"/>
          </w:tcPr>
          <w:p w:rsidR="00B8320B" w:rsidRPr="000178E1" w:rsidRDefault="00B8320B" w:rsidP="00735225">
            <w:pPr>
              <w:pStyle w:val="Header"/>
              <w:tabs>
                <w:tab w:val="clear" w:pos="4320"/>
              </w:tabs>
              <w:jc w:val="both"/>
              <w:rPr>
                <w:rFonts w:ascii="Garamond" w:hAnsi="Garamond" w:cs="Arial"/>
                <w:b w:val="0"/>
                <w:bCs w:val="0"/>
                <w:i w:val="0"/>
                <w:sz w:val="22"/>
                <w:szCs w:val="22"/>
              </w:rPr>
            </w:pPr>
            <w:r w:rsidRPr="000178E1">
              <w:rPr>
                <w:rFonts w:ascii="Garamond" w:hAnsi="Garamond" w:cs="Arial"/>
                <w:b w:val="0"/>
                <w:bCs w:val="0"/>
                <w:i w:val="0"/>
                <w:sz w:val="22"/>
                <w:szCs w:val="22"/>
              </w:rPr>
              <w:t>Rritja reale e BPV në %</w:t>
            </w:r>
          </w:p>
        </w:tc>
        <w:tc>
          <w:tcPr>
            <w:tcW w:w="1177" w:type="dxa"/>
            <w:tcBorders>
              <w:left w:val="nil"/>
              <w:right w:val="nil"/>
            </w:tcBorders>
            <w:shd w:val="clear" w:color="auto" w:fill="auto"/>
          </w:tcPr>
          <w:p w:rsidR="00B8320B" w:rsidRPr="000178E1" w:rsidRDefault="00A9674B" w:rsidP="00CB1C44">
            <w:pPr>
              <w:pStyle w:val="Header"/>
              <w:tabs>
                <w:tab w:val="clear" w:pos="4320"/>
              </w:tabs>
              <w:jc w:val="center"/>
              <w:rPr>
                <w:rFonts w:ascii="Garamond" w:hAnsi="Garamond" w:cs="Arial"/>
                <w:b w:val="0"/>
                <w:bCs w:val="0"/>
                <w:i w:val="0"/>
                <w:sz w:val="22"/>
                <w:szCs w:val="22"/>
              </w:rPr>
            </w:pPr>
            <w:r>
              <w:rPr>
                <w:rFonts w:ascii="Garamond" w:hAnsi="Garamond" w:cs="Arial"/>
                <w:b w:val="0"/>
                <w:bCs w:val="0"/>
                <w:i w:val="0"/>
                <w:sz w:val="22"/>
                <w:szCs w:val="22"/>
              </w:rPr>
              <w:t>3.8</w:t>
            </w:r>
          </w:p>
        </w:tc>
        <w:tc>
          <w:tcPr>
            <w:tcW w:w="1358" w:type="dxa"/>
            <w:tcBorders>
              <w:left w:val="nil"/>
              <w:right w:val="nil"/>
            </w:tcBorders>
            <w:shd w:val="clear" w:color="auto" w:fill="auto"/>
          </w:tcPr>
          <w:p w:rsidR="00B8320B" w:rsidRPr="000178E1" w:rsidRDefault="00A9674B" w:rsidP="00CB1C44">
            <w:pPr>
              <w:pStyle w:val="Header"/>
              <w:tabs>
                <w:tab w:val="clear" w:pos="4320"/>
              </w:tabs>
              <w:jc w:val="center"/>
              <w:rPr>
                <w:rFonts w:ascii="Garamond" w:hAnsi="Garamond" w:cs="Arial"/>
                <w:b w:val="0"/>
                <w:bCs w:val="0"/>
                <w:i w:val="0"/>
                <w:sz w:val="22"/>
                <w:szCs w:val="22"/>
              </w:rPr>
            </w:pPr>
            <w:r>
              <w:rPr>
                <w:rFonts w:ascii="Garamond" w:hAnsi="Garamond" w:cs="Arial"/>
                <w:b w:val="0"/>
                <w:bCs w:val="0"/>
                <w:i w:val="0"/>
                <w:sz w:val="22"/>
                <w:szCs w:val="22"/>
              </w:rPr>
              <w:t>4.0</w:t>
            </w:r>
          </w:p>
        </w:tc>
        <w:tc>
          <w:tcPr>
            <w:tcW w:w="1358" w:type="dxa"/>
            <w:tcBorders>
              <w:left w:val="nil"/>
              <w:right w:val="nil"/>
            </w:tcBorders>
            <w:shd w:val="clear" w:color="auto" w:fill="auto"/>
          </w:tcPr>
          <w:p w:rsidR="00B8320B" w:rsidRPr="000178E1" w:rsidRDefault="00A9674B" w:rsidP="00CB1C44">
            <w:pPr>
              <w:pStyle w:val="Header"/>
              <w:tabs>
                <w:tab w:val="clear" w:pos="4320"/>
              </w:tabs>
              <w:jc w:val="center"/>
              <w:rPr>
                <w:rFonts w:ascii="Garamond" w:hAnsi="Garamond" w:cs="Arial"/>
                <w:b w:val="0"/>
                <w:bCs w:val="0"/>
                <w:i w:val="0"/>
                <w:sz w:val="22"/>
                <w:szCs w:val="22"/>
              </w:rPr>
            </w:pPr>
            <w:r>
              <w:rPr>
                <w:rFonts w:ascii="Garamond" w:hAnsi="Garamond" w:cs="Arial"/>
                <w:b w:val="0"/>
                <w:bCs w:val="0"/>
                <w:i w:val="0"/>
                <w:sz w:val="22"/>
                <w:szCs w:val="22"/>
              </w:rPr>
              <w:t>4.2</w:t>
            </w:r>
          </w:p>
        </w:tc>
        <w:tc>
          <w:tcPr>
            <w:tcW w:w="1530" w:type="dxa"/>
            <w:tcBorders>
              <w:left w:val="nil"/>
            </w:tcBorders>
            <w:shd w:val="clear" w:color="auto" w:fill="auto"/>
          </w:tcPr>
          <w:p w:rsidR="00B8320B" w:rsidRPr="000178E1" w:rsidRDefault="00A9674B" w:rsidP="00CB1C44">
            <w:pPr>
              <w:pStyle w:val="Header"/>
              <w:tabs>
                <w:tab w:val="clear" w:pos="4320"/>
              </w:tabs>
              <w:jc w:val="center"/>
              <w:rPr>
                <w:rFonts w:ascii="Garamond" w:hAnsi="Garamond" w:cs="Arial"/>
                <w:b w:val="0"/>
                <w:bCs w:val="0"/>
                <w:i w:val="0"/>
                <w:sz w:val="22"/>
                <w:szCs w:val="22"/>
              </w:rPr>
            </w:pPr>
            <w:r>
              <w:rPr>
                <w:rFonts w:ascii="Garamond" w:hAnsi="Garamond" w:cs="Arial"/>
                <w:b w:val="0"/>
                <w:bCs w:val="0"/>
                <w:i w:val="0"/>
                <w:sz w:val="22"/>
                <w:szCs w:val="22"/>
              </w:rPr>
              <w:t>4.3</w:t>
            </w:r>
          </w:p>
        </w:tc>
      </w:tr>
      <w:tr w:rsidR="00B8320B" w:rsidRPr="000178E1" w:rsidTr="007334CE">
        <w:trPr>
          <w:trHeight w:val="288"/>
        </w:trPr>
        <w:tc>
          <w:tcPr>
            <w:tcW w:w="4092" w:type="dxa"/>
            <w:tcBorders>
              <w:right w:val="nil"/>
            </w:tcBorders>
            <w:shd w:val="clear" w:color="auto" w:fill="DDD9C3"/>
          </w:tcPr>
          <w:p w:rsidR="00B8320B" w:rsidRPr="000178E1" w:rsidRDefault="00B8320B" w:rsidP="00735225">
            <w:pPr>
              <w:pStyle w:val="Header"/>
              <w:tabs>
                <w:tab w:val="clear" w:pos="4320"/>
              </w:tabs>
              <w:jc w:val="both"/>
              <w:rPr>
                <w:rFonts w:ascii="Garamond" w:hAnsi="Garamond" w:cs="Arial"/>
                <w:b w:val="0"/>
                <w:bCs w:val="0"/>
                <w:i w:val="0"/>
                <w:sz w:val="22"/>
                <w:szCs w:val="22"/>
              </w:rPr>
            </w:pPr>
            <w:r w:rsidRPr="000178E1">
              <w:rPr>
                <w:rFonts w:ascii="Garamond" w:hAnsi="Garamond" w:cs="Arial"/>
                <w:b w:val="0"/>
                <w:bCs w:val="0"/>
                <w:i w:val="0"/>
                <w:sz w:val="22"/>
                <w:szCs w:val="22"/>
              </w:rPr>
              <w:t>Inflacioni në %</w:t>
            </w:r>
          </w:p>
        </w:tc>
        <w:tc>
          <w:tcPr>
            <w:tcW w:w="1177" w:type="dxa"/>
            <w:tcBorders>
              <w:left w:val="nil"/>
              <w:right w:val="nil"/>
            </w:tcBorders>
            <w:shd w:val="clear" w:color="auto" w:fill="DDD9C3"/>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1.1</w:t>
            </w:r>
          </w:p>
        </w:tc>
        <w:tc>
          <w:tcPr>
            <w:tcW w:w="1358" w:type="dxa"/>
            <w:tcBorders>
              <w:left w:val="nil"/>
              <w:right w:val="nil"/>
            </w:tcBorders>
            <w:shd w:val="clear" w:color="auto" w:fill="DDD9C3"/>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1.1</w:t>
            </w:r>
          </w:p>
        </w:tc>
        <w:tc>
          <w:tcPr>
            <w:tcW w:w="1358" w:type="dxa"/>
            <w:tcBorders>
              <w:left w:val="nil"/>
              <w:right w:val="nil"/>
            </w:tcBorders>
            <w:shd w:val="clear" w:color="auto" w:fill="DDD9C3"/>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2</w:t>
            </w:r>
          </w:p>
        </w:tc>
        <w:tc>
          <w:tcPr>
            <w:tcW w:w="1530" w:type="dxa"/>
            <w:tcBorders>
              <w:left w:val="nil"/>
            </w:tcBorders>
            <w:shd w:val="clear" w:color="auto" w:fill="DDD9C3"/>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2</w:t>
            </w:r>
          </w:p>
          <w:p w:rsidR="00B8320B" w:rsidRPr="000178E1" w:rsidRDefault="00B8320B" w:rsidP="00CB1C44">
            <w:pPr>
              <w:pStyle w:val="Header"/>
              <w:tabs>
                <w:tab w:val="clear" w:pos="4320"/>
              </w:tabs>
              <w:jc w:val="center"/>
              <w:rPr>
                <w:rFonts w:ascii="Garamond" w:hAnsi="Garamond" w:cs="Arial"/>
                <w:b w:val="0"/>
                <w:bCs w:val="0"/>
                <w:i w:val="0"/>
                <w:sz w:val="22"/>
                <w:szCs w:val="22"/>
              </w:rPr>
            </w:pPr>
          </w:p>
        </w:tc>
      </w:tr>
      <w:tr w:rsidR="00B8320B" w:rsidRPr="000178E1" w:rsidTr="007334CE">
        <w:trPr>
          <w:trHeight w:val="295"/>
        </w:trPr>
        <w:tc>
          <w:tcPr>
            <w:tcW w:w="4092" w:type="dxa"/>
            <w:tcBorders>
              <w:right w:val="nil"/>
            </w:tcBorders>
            <w:shd w:val="clear" w:color="auto" w:fill="auto"/>
          </w:tcPr>
          <w:p w:rsidR="00B8320B" w:rsidRPr="000178E1" w:rsidRDefault="00B8320B" w:rsidP="00735225">
            <w:pPr>
              <w:pStyle w:val="Header"/>
              <w:tabs>
                <w:tab w:val="clear" w:pos="4320"/>
              </w:tabs>
              <w:jc w:val="both"/>
              <w:rPr>
                <w:rFonts w:ascii="Garamond" w:hAnsi="Garamond" w:cs="Arial"/>
                <w:b w:val="0"/>
                <w:bCs w:val="0"/>
                <w:i w:val="0"/>
                <w:sz w:val="22"/>
                <w:szCs w:val="22"/>
              </w:rPr>
            </w:pPr>
            <w:r w:rsidRPr="000178E1">
              <w:rPr>
                <w:rFonts w:ascii="Garamond" w:hAnsi="Garamond" w:cs="Arial"/>
                <w:b w:val="0"/>
                <w:bCs w:val="0"/>
                <w:i w:val="0"/>
                <w:sz w:val="22"/>
                <w:szCs w:val="22"/>
              </w:rPr>
              <w:t xml:space="preserve">BPV për kokë banori, në euro </w:t>
            </w:r>
          </w:p>
        </w:tc>
        <w:tc>
          <w:tcPr>
            <w:tcW w:w="1177" w:type="dxa"/>
            <w:tcBorders>
              <w:left w:val="nil"/>
              <w:right w:val="nil"/>
            </w:tcBorders>
            <w:shd w:val="clear" w:color="auto" w:fill="auto"/>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3.4</w:t>
            </w:r>
          </w:p>
        </w:tc>
        <w:tc>
          <w:tcPr>
            <w:tcW w:w="1358" w:type="dxa"/>
            <w:tcBorders>
              <w:left w:val="nil"/>
              <w:right w:val="nil"/>
            </w:tcBorders>
            <w:shd w:val="clear" w:color="auto" w:fill="auto"/>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3.</w:t>
            </w:r>
            <w:r w:rsidR="00F1381E">
              <w:rPr>
                <w:rFonts w:ascii="Garamond" w:hAnsi="Garamond" w:cs="Arial"/>
                <w:b w:val="0"/>
                <w:bCs w:val="0"/>
                <w:i w:val="0"/>
                <w:sz w:val="22"/>
                <w:szCs w:val="22"/>
              </w:rPr>
              <w:t>7</w:t>
            </w:r>
          </w:p>
        </w:tc>
        <w:tc>
          <w:tcPr>
            <w:tcW w:w="1358" w:type="dxa"/>
            <w:tcBorders>
              <w:left w:val="nil"/>
              <w:right w:val="nil"/>
            </w:tcBorders>
            <w:shd w:val="clear" w:color="auto" w:fill="auto"/>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4.</w:t>
            </w:r>
            <w:r w:rsidR="00F1381E">
              <w:rPr>
                <w:rFonts w:ascii="Garamond" w:hAnsi="Garamond" w:cs="Arial"/>
                <w:b w:val="0"/>
                <w:bCs w:val="0"/>
                <w:i w:val="0"/>
                <w:sz w:val="22"/>
                <w:szCs w:val="22"/>
              </w:rPr>
              <w:t>1</w:t>
            </w:r>
          </w:p>
        </w:tc>
        <w:tc>
          <w:tcPr>
            <w:tcW w:w="1530" w:type="dxa"/>
            <w:tcBorders>
              <w:left w:val="nil"/>
            </w:tcBorders>
            <w:shd w:val="clear" w:color="auto" w:fill="auto"/>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4.3</w:t>
            </w:r>
          </w:p>
        </w:tc>
      </w:tr>
      <w:tr w:rsidR="00B8320B" w:rsidRPr="000178E1" w:rsidTr="007334CE">
        <w:trPr>
          <w:trHeight w:val="295"/>
        </w:trPr>
        <w:tc>
          <w:tcPr>
            <w:tcW w:w="4092" w:type="dxa"/>
            <w:tcBorders>
              <w:right w:val="nil"/>
            </w:tcBorders>
            <w:shd w:val="clear" w:color="auto" w:fill="C4BC96"/>
          </w:tcPr>
          <w:p w:rsidR="00B8320B" w:rsidRPr="000178E1" w:rsidRDefault="00B8320B" w:rsidP="00735225">
            <w:pPr>
              <w:pStyle w:val="Header"/>
              <w:tabs>
                <w:tab w:val="clear" w:pos="4320"/>
              </w:tabs>
              <w:jc w:val="both"/>
              <w:rPr>
                <w:rFonts w:ascii="Garamond" w:hAnsi="Garamond" w:cs="Arial"/>
                <w:bCs w:val="0"/>
                <w:i w:val="0"/>
                <w:sz w:val="22"/>
                <w:szCs w:val="22"/>
              </w:rPr>
            </w:pPr>
            <w:r w:rsidRPr="000178E1">
              <w:rPr>
                <w:rFonts w:ascii="Garamond" w:hAnsi="Garamond" w:cs="Arial"/>
                <w:bCs w:val="0"/>
                <w:i w:val="0"/>
                <w:sz w:val="22"/>
                <w:szCs w:val="22"/>
              </w:rPr>
              <w:t xml:space="preserve">Indikatorët ekonomik komunal </w:t>
            </w:r>
          </w:p>
        </w:tc>
        <w:tc>
          <w:tcPr>
            <w:tcW w:w="5423" w:type="dxa"/>
            <w:gridSpan w:val="4"/>
            <w:tcBorders>
              <w:left w:val="nil"/>
            </w:tcBorders>
            <w:shd w:val="clear" w:color="auto" w:fill="C4BC96"/>
          </w:tcPr>
          <w:p w:rsidR="00B8320B" w:rsidRPr="000178E1" w:rsidRDefault="00B8320B" w:rsidP="00CB1C44">
            <w:pPr>
              <w:pStyle w:val="Header"/>
              <w:tabs>
                <w:tab w:val="clear" w:pos="4320"/>
              </w:tabs>
              <w:jc w:val="center"/>
              <w:rPr>
                <w:rFonts w:ascii="Garamond" w:hAnsi="Garamond" w:cs="Arial"/>
                <w:b w:val="0"/>
                <w:bCs w:val="0"/>
                <w:i w:val="0"/>
                <w:sz w:val="22"/>
                <w:szCs w:val="22"/>
              </w:rPr>
            </w:pPr>
          </w:p>
        </w:tc>
      </w:tr>
      <w:tr w:rsidR="00B8320B" w:rsidRPr="000178E1" w:rsidTr="007334CE">
        <w:trPr>
          <w:trHeight w:val="144"/>
        </w:trPr>
        <w:tc>
          <w:tcPr>
            <w:tcW w:w="4092" w:type="dxa"/>
            <w:tcBorders>
              <w:right w:val="nil"/>
            </w:tcBorders>
            <w:shd w:val="clear" w:color="auto" w:fill="auto"/>
          </w:tcPr>
          <w:p w:rsidR="00B8320B" w:rsidRPr="000178E1" w:rsidRDefault="00B8320B" w:rsidP="00735225">
            <w:pPr>
              <w:pStyle w:val="Header"/>
              <w:tabs>
                <w:tab w:val="clear" w:pos="4320"/>
              </w:tabs>
              <w:jc w:val="both"/>
              <w:rPr>
                <w:rFonts w:ascii="Garamond" w:hAnsi="Garamond" w:cs="Arial"/>
                <w:b w:val="0"/>
                <w:bCs w:val="0"/>
                <w:i w:val="0"/>
                <w:sz w:val="22"/>
                <w:szCs w:val="22"/>
              </w:rPr>
            </w:pPr>
            <w:r w:rsidRPr="000178E1">
              <w:rPr>
                <w:rFonts w:ascii="Garamond" w:hAnsi="Garamond" w:cs="Arial"/>
                <w:b w:val="0"/>
                <w:bCs w:val="0"/>
                <w:i w:val="0"/>
                <w:sz w:val="22"/>
                <w:szCs w:val="22"/>
              </w:rPr>
              <w:t xml:space="preserve">Popullsia e Komunës </w:t>
            </w:r>
          </w:p>
        </w:tc>
        <w:tc>
          <w:tcPr>
            <w:tcW w:w="1177" w:type="dxa"/>
            <w:tcBorders>
              <w:left w:val="nil"/>
              <w:right w:val="nil"/>
            </w:tcBorders>
            <w:shd w:val="clear" w:color="auto" w:fill="auto"/>
          </w:tcPr>
          <w:p w:rsidR="00B8320B" w:rsidRPr="000178E1" w:rsidRDefault="00164B3D"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6,729</w:t>
            </w:r>
          </w:p>
        </w:tc>
        <w:tc>
          <w:tcPr>
            <w:tcW w:w="1358" w:type="dxa"/>
            <w:tcBorders>
              <w:left w:val="nil"/>
              <w:right w:val="nil"/>
            </w:tcBorders>
            <w:shd w:val="clear" w:color="auto" w:fill="auto"/>
          </w:tcPr>
          <w:p w:rsidR="00B8320B" w:rsidRPr="000178E1" w:rsidRDefault="00164B3D"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6,729</w:t>
            </w:r>
          </w:p>
        </w:tc>
        <w:tc>
          <w:tcPr>
            <w:tcW w:w="1358" w:type="dxa"/>
            <w:tcBorders>
              <w:left w:val="nil"/>
              <w:right w:val="nil"/>
            </w:tcBorders>
            <w:shd w:val="clear" w:color="auto" w:fill="auto"/>
          </w:tcPr>
          <w:p w:rsidR="00B8320B" w:rsidRPr="000178E1" w:rsidRDefault="00A9674B" w:rsidP="00CB1C44">
            <w:pPr>
              <w:pStyle w:val="Header"/>
              <w:tabs>
                <w:tab w:val="clear" w:pos="4320"/>
              </w:tabs>
              <w:jc w:val="center"/>
              <w:rPr>
                <w:rFonts w:ascii="Garamond" w:hAnsi="Garamond" w:cs="Arial"/>
                <w:b w:val="0"/>
                <w:bCs w:val="0"/>
                <w:i w:val="0"/>
                <w:sz w:val="22"/>
                <w:szCs w:val="22"/>
              </w:rPr>
            </w:pPr>
            <w:r>
              <w:rPr>
                <w:rFonts w:ascii="Garamond" w:hAnsi="Garamond" w:cs="Arial"/>
                <w:b w:val="0"/>
                <w:bCs w:val="0"/>
                <w:i w:val="0"/>
                <w:sz w:val="22"/>
                <w:szCs w:val="22"/>
              </w:rPr>
              <w:t>6,789</w:t>
            </w:r>
          </w:p>
        </w:tc>
        <w:tc>
          <w:tcPr>
            <w:tcW w:w="1530" w:type="dxa"/>
            <w:tcBorders>
              <w:left w:val="nil"/>
            </w:tcBorders>
            <w:shd w:val="clear" w:color="auto" w:fill="auto"/>
          </w:tcPr>
          <w:p w:rsidR="00B8320B" w:rsidRPr="000178E1" w:rsidRDefault="00A9674B" w:rsidP="00CB1C44">
            <w:pPr>
              <w:pStyle w:val="Header"/>
              <w:tabs>
                <w:tab w:val="clear" w:pos="4320"/>
              </w:tabs>
              <w:jc w:val="center"/>
              <w:rPr>
                <w:rFonts w:ascii="Garamond" w:hAnsi="Garamond" w:cs="Arial"/>
                <w:b w:val="0"/>
                <w:bCs w:val="0"/>
                <w:i w:val="0"/>
                <w:sz w:val="22"/>
                <w:szCs w:val="22"/>
              </w:rPr>
            </w:pPr>
            <w:r>
              <w:rPr>
                <w:rFonts w:ascii="Garamond" w:hAnsi="Garamond" w:cs="Arial"/>
                <w:b w:val="0"/>
                <w:bCs w:val="0"/>
                <w:i w:val="0"/>
                <w:sz w:val="22"/>
                <w:szCs w:val="22"/>
              </w:rPr>
              <w:t>6,759</w:t>
            </w:r>
          </w:p>
        </w:tc>
      </w:tr>
      <w:tr w:rsidR="00B8320B" w:rsidRPr="000178E1" w:rsidTr="007334CE">
        <w:trPr>
          <w:trHeight w:val="295"/>
        </w:trPr>
        <w:tc>
          <w:tcPr>
            <w:tcW w:w="4092" w:type="dxa"/>
            <w:tcBorders>
              <w:right w:val="nil"/>
            </w:tcBorders>
            <w:shd w:val="clear" w:color="auto" w:fill="DDD9C3"/>
          </w:tcPr>
          <w:p w:rsidR="00B8320B" w:rsidRPr="000178E1" w:rsidRDefault="00B8320B" w:rsidP="00735225">
            <w:pPr>
              <w:pStyle w:val="Header"/>
              <w:tabs>
                <w:tab w:val="clear" w:pos="4320"/>
              </w:tabs>
              <w:jc w:val="both"/>
              <w:rPr>
                <w:rFonts w:ascii="Garamond" w:hAnsi="Garamond" w:cs="Arial"/>
                <w:b w:val="0"/>
                <w:bCs w:val="0"/>
                <w:i w:val="0"/>
                <w:sz w:val="22"/>
                <w:szCs w:val="22"/>
              </w:rPr>
            </w:pPr>
            <w:r w:rsidRPr="000178E1">
              <w:rPr>
                <w:rFonts w:ascii="Garamond" w:hAnsi="Garamond" w:cs="Arial"/>
                <w:b w:val="0"/>
                <w:bCs w:val="0"/>
                <w:i w:val="0"/>
                <w:sz w:val="22"/>
                <w:szCs w:val="22"/>
              </w:rPr>
              <w:t xml:space="preserve">Numri i bizneseve të regjistruara </w:t>
            </w:r>
          </w:p>
        </w:tc>
        <w:tc>
          <w:tcPr>
            <w:tcW w:w="1177" w:type="dxa"/>
            <w:tcBorders>
              <w:left w:val="nil"/>
              <w:right w:val="nil"/>
            </w:tcBorders>
            <w:shd w:val="clear" w:color="auto" w:fill="DDD9C3"/>
          </w:tcPr>
          <w:p w:rsidR="00B8320B" w:rsidRPr="000178E1" w:rsidRDefault="00A9674B" w:rsidP="00CB1C44">
            <w:pPr>
              <w:pStyle w:val="Header"/>
              <w:tabs>
                <w:tab w:val="clear" w:pos="4320"/>
              </w:tabs>
              <w:jc w:val="center"/>
              <w:rPr>
                <w:rFonts w:ascii="Garamond" w:hAnsi="Garamond" w:cs="Arial"/>
                <w:b w:val="0"/>
                <w:bCs w:val="0"/>
                <w:i w:val="0"/>
                <w:sz w:val="22"/>
                <w:szCs w:val="22"/>
              </w:rPr>
            </w:pPr>
            <w:r>
              <w:rPr>
                <w:rFonts w:ascii="Garamond" w:hAnsi="Garamond" w:cs="Arial"/>
                <w:b w:val="0"/>
                <w:bCs w:val="0"/>
                <w:i w:val="0"/>
                <w:sz w:val="22"/>
                <w:szCs w:val="22"/>
              </w:rPr>
              <w:t>330</w:t>
            </w:r>
          </w:p>
        </w:tc>
        <w:tc>
          <w:tcPr>
            <w:tcW w:w="1358" w:type="dxa"/>
            <w:tcBorders>
              <w:left w:val="nil"/>
              <w:right w:val="nil"/>
            </w:tcBorders>
            <w:shd w:val="clear" w:color="auto" w:fill="DDD9C3"/>
          </w:tcPr>
          <w:p w:rsidR="00B8320B" w:rsidRPr="000178E1" w:rsidRDefault="00A9674B" w:rsidP="00CB1C44">
            <w:pPr>
              <w:pStyle w:val="Header"/>
              <w:tabs>
                <w:tab w:val="clear" w:pos="4320"/>
              </w:tabs>
              <w:jc w:val="center"/>
              <w:rPr>
                <w:rFonts w:ascii="Garamond" w:hAnsi="Garamond" w:cs="Arial"/>
                <w:b w:val="0"/>
                <w:bCs w:val="0"/>
                <w:i w:val="0"/>
                <w:sz w:val="22"/>
                <w:szCs w:val="22"/>
              </w:rPr>
            </w:pPr>
            <w:r>
              <w:rPr>
                <w:rFonts w:ascii="Garamond" w:hAnsi="Garamond" w:cs="Arial"/>
                <w:b w:val="0"/>
                <w:bCs w:val="0"/>
                <w:i w:val="0"/>
                <w:sz w:val="22"/>
                <w:szCs w:val="22"/>
              </w:rPr>
              <w:t>360</w:t>
            </w:r>
          </w:p>
        </w:tc>
        <w:tc>
          <w:tcPr>
            <w:tcW w:w="1358" w:type="dxa"/>
            <w:tcBorders>
              <w:left w:val="nil"/>
              <w:right w:val="nil"/>
            </w:tcBorders>
            <w:shd w:val="clear" w:color="auto" w:fill="DDD9C3"/>
          </w:tcPr>
          <w:p w:rsidR="00B8320B" w:rsidRPr="000178E1" w:rsidRDefault="00A9674B" w:rsidP="00CB1C44">
            <w:pPr>
              <w:pStyle w:val="Header"/>
              <w:tabs>
                <w:tab w:val="clear" w:pos="4320"/>
              </w:tabs>
              <w:jc w:val="center"/>
              <w:rPr>
                <w:rFonts w:ascii="Garamond" w:hAnsi="Garamond" w:cs="Arial"/>
                <w:b w:val="0"/>
                <w:bCs w:val="0"/>
                <w:i w:val="0"/>
                <w:sz w:val="22"/>
                <w:szCs w:val="22"/>
              </w:rPr>
            </w:pPr>
            <w:r>
              <w:rPr>
                <w:rFonts w:ascii="Garamond" w:hAnsi="Garamond" w:cs="Arial"/>
                <w:b w:val="0"/>
                <w:bCs w:val="0"/>
                <w:i w:val="0"/>
                <w:sz w:val="22"/>
                <w:szCs w:val="22"/>
              </w:rPr>
              <w:t>390</w:t>
            </w:r>
          </w:p>
        </w:tc>
        <w:tc>
          <w:tcPr>
            <w:tcW w:w="1530" w:type="dxa"/>
            <w:tcBorders>
              <w:left w:val="nil"/>
            </w:tcBorders>
            <w:shd w:val="clear" w:color="auto" w:fill="DDD9C3"/>
          </w:tcPr>
          <w:p w:rsidR="00B8320B" w:rsidRPr="000178E1" w:rsidRDefault="00A9674B" w:rsidP="00CB1C44">
            <w:pPr>
              <w:pStyle w:val="Header"/>
              <w:tabs>
                <w:tab w:val="clear" w:pos="4320"/>
              </w:tabs>
              <w:jc w:val="center"/>
              <w:rPr>
                <w:rFonts w:ascii="Garamond" w:hAnsi="Garamond" w:cs="Arial"/>
                <w:b w:val="0"/>
                <w:bCs w:val="0"/>
                <w:i w:val="0"/>
                <w:sz w:val="22"/>
                <w:szCs w:val="22"/>
              </w:rPr>
            </w:pPr>
            <w:r>
              <w:rPr>
                <w:rFonts w:ascii="Garamond" w:hAnsi="Garamond" w:cs="Arial"/>
                <w:b w:val="0"/>
                <w:bCs w:val="0"/>
                <w:i w:val="0"/>
                <w:sz w:val="22"/>
                <w:szCs w:val="22"/>
              </w:rPr>
              <w:t>420</w:t>
            </w:r>
          </w:p>
        </w:tc>
      </w:tr>
      <w:tr w:rsidR="00B8320B" w:rsidRPr="000178E1" w:rsidTr="007334CE">
        <w:trPr>
          <w:trHeight w:val="19"/>
        </w:trPr>
        <w:tc>
          <w:tcPr>
            <w:tcW w:w="4092" w:type="dxa"/>
            <w:tcBorders>
              <w:right w:val="nil"/>
            </w:tcBorders>
            <w:shd w:val="clear" w:color="auto" w:fill="auto"/>
          </w:tcPr>
          <w:p w:rsidR="00B8320B" w:rsidRPr="000178E1" w:rsidRDefault="00B8320B" w:rsidP="00735225">
            <w:pPr>
              <w:pStyle w:val="Header"/>
              <w:tabs>
                <w:tab w:val="clear" w:pos="4320"/>
              </w:tabs>
              <w:jc w:val="both"/>
              <w:rPr>
                <w:rFonts w:ascii="Garamond" w:hAnsi="Garamond" w:cs="Arial"/>
                <w:b w:val="0"/>
                <w:bCs w:val="0"/>
                <w:i w:val="0"/>
                <w:sz w:val="22"/>
                <w:szCs w:val="22"/>
              </w:rPr>
            </w:pPr>
            <w:r w:rsidRPr="000178E1">
              <w:rPr>
                <w:rFonts w:ascii="Garamond" w:hAnsi="Garamond" w:cs="Arial"/>
                <w:b w:val="0"/>
                <w:bCs w:val="0"/>
                <w:i w:val="0"/>
                <w:sz w:val="22"/>
                <w:szCs w:val="22"/>
              </w:rPr>
              <w:t xml:space="preserve">Numri i nxënësve </w:t>
            </w:r>
          </w:p>
        </w:tc>
        <w:tc>
          <w:tcPr>
            <w:tcW w:w="1177" w:type="dxa"/>
            <w:tcBorders>
              <w:left w:val="nil"/>
              <w:right w:val="nil"/>
            </w:tcBorders>
            <w:shd w:val="clear" w:color="auto" w:fill="auto"/>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1,</w:t>
            </w:r>
            <w:r w:rsidR="005227AA">
              <w:rPr>
                <w:rFonts w:ascii="Garamond" w:hAnsi="Garamond" w:cs="Arial"/>
                <w:b w:val="0"/>
                <w:bCs w:val="0"/>
                <w:i w:val="0"/>
                <w:sz w:val="22"/>
                <w:szCs w:val="22"/>
              </w:rPr>
              <w:t>350</w:t>
            </w:r>
          </w:p>
        </w:tc>
        <w:tc>
          <w:tcPr>
            <w:tcW w:w="1358" w:type="dxa"/>
            <w:tcBorders>
              <w:left w:val="nil"/>
              <w:right w:val="nil"/>
            </w:tcBorders>
            <w:shd w:val="clear" w:color="auto" w:fill="auto"/>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1,</w:t>
            </w:r>
            <w:r w:rsidR="005227AA">
              <w:rPr>
                <w:rFonts w:ascii="Garamond" w:hAnsi="Garamond" w:cs="Arial"/>
                <w:b w:val="0"/>
                <w:bCs w:val="0"/>
                <w:i w:val="0"/>
                <w:sz w:val="22"/>
                <w:szCs w:val="22"/>
              </w:rPr>
              <w:t>360</w:t>
            </w:r>
          </w:p>
        </w:tc>
        <w:tc>
          <w:tcPr>
            <w:tcW w:w="1358" w:type="dxa"/>
            <w:tcBorders>
              <w:left w:val="nil"/>
              <w:right w:val="nil"/>
            </w:tcBorders>
            <w:shd w:val="clear" w:color="auto" w:fill="auto"/>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1,</w:t>
            </w:r>
            <w:r w:rsidR="005227AA">
              <w:rPr>
                <w:rFonts w:ascii="Garamond" w:hAnsi="Garamond" w:cs="Arial"/>
                <w:b w:val="0"/>
                <w:bCs w:val="0"/>
                <w:i w:val="0"/>
                <w:sz w:val="22"/>
                <w:szCs w:val="22"/>
              </w:rPr>
              <w:t>370</w:t>
            </w:r>
          </w:p>
        </w:tc>
        <w:tc>
          <w:tcPr>
            <w:tcW w:w="1530" w:type="dxa"/>
            <w:tcBorders>
              <w:left w:val="nil"/>
            </w:tcBorders>
            <w:shd w:val="clear" w:color="auto" w:fill="auto"/>
          </w:tcPr>
          <w:p w:rsidR="00B8320B" w:rsidRPr="000178E1" w:rsidRDefault="00B8320B" w:rsidP="00CB1C44">
            <w:pPr>
              <w:pStyle w:val="Header"/>
              <w:tabs>
                <w:tab w:val="clear" w:pos="4320"/>
              </w:tabs>
              <w:jc w:val="center"/>
              <w:rPr>
                <w:rFonts w:ascii="Garamond" w:hAnsi="Garamond" w:cs="Arial"/>
                <w:b w:val="0"/>
                <w:bCs w:val="0"/>
                <w:i w:val="0"/>
                <w:sz w:val="22"/>
                <w:szCs w:val="22"/>
              </w:rPr>
            </w:pPr>
            <w:r w:rsidRPr="000178E1">
              <w:rPr>
                <w:rFonts w:ascii="Garamond" w:hAnsi="Garamond" w:cs="Arial"/>
                <w:b w:val="0"/>
                <w:bCs w:val="0"/>
                <w:i w:val="0"/>
                <w:sz w:val="22"/>
                <w:szCs w:val="22"/>
              </w:rPr>
              <w:t>1,</w:t>
            </w:r>
            <w:r w:rsidR="005227AA">
              <w:rPr>
                <w:rFonts w:ascii="Garamond" w:hAnsi="Garamond" w:cs="Arial"/>
                <w:b w:val="0"/>
                <w:bCs w:val="0"/>
                <w:i w:val="0"/>
                <w:sz w:val="22"/>
                <w:szCs w:val="22"/>
              </w:rPr>
              <w:t>380</w:t>
            </w:r>
          </w:p>
        </w:tc>
      </w:tr>
    </w:tbl>
    <w:p w:rsidR="00B26986" w:rsidRDefault="00B26986" w:rsidP="00B8320B">
      <w:pPr>
        <w:rPr>
          <w:rFonts w:ascii="Garamond" w:hAnsi="Garamond"/>
          <w:sz w:val="22"/>
          <w:szCs w:val="22"/>
        </w:rPr>
      </w:pPr>
    </w:p>
    <w:p w:rsidR="00B8320B" w:rsidRPr="00AE4561" w:rsidRDefault="00B8320B" w:rsidP="00B8320B">
      <w:pPr>
        <w:rPr>
          <w:rFonts w:ascii="Garamond" w:hAnsi="Garamond"/>
          <w:sz w:val="22"/>
          <w:szCs w:val="22"/>
        </w:rPr>
      </w:pPr>
      <w:r w:rsidRPr="00AE4561">
        <w:rPr>
          <w:rFonts w:ascii="Garamond" w:hAnsi="Garamond"/>
          <w:sz w:val="22"/>
          <w:szCs w:val="22"/>
        </w:rPr>
        <w:t xml:space="preserve">Burimi: Korniza Afatmesme e Shpenzimeve, Qeveria e </w:t>
      </w:r>
      <w:r w:rsidR="00F1381E">
        <w:rPr>
          <w:rFonts w:ascii="Garamond" w:hAnsi="Garamond"/>
          <w:sz w:val="22"/>
          <w:szCs w:val="22"/>
        </w:rPr>
        <w:t xml:space="preserve">Kosovës, </w:t>
      </w:r>
      <w:r w:rsidR="0056611B">
        <w:rPr>
          <w:rFonts w:ascii="Garamond" w:hAnsi="Garamond"/>
          <w:sz w:val="22"/>
          <w:szCs w:val="22"/>
        </w:rPr>
        <w:t>202</w:t>
      </w:r>
      <w:r w:rsidR="00CB1C44">
        <w:rPr>
          <w:rFonts w:ascii="Garamond" w:hAnsi="Garamond"/>
          <w:sz w:val="22"/>
          <w:szCs w:val="22"/>
        </w:rPr>
        <w:t>4</w:t>
      </w:r>
      <w:r w:rsidR="0056611B">
        <w:rPr>
          <w:rFonts w:ascii="Garamond" w:hAnsi="Garamond"/>
          <w:sz w:val="22"/>
          <w:szCs w:val="22"/>
        </w:rPr>
        <w:t>-202</w:t>
      </w:r>
      <w:r w:rsidR="00CB1C44">
        <w:rPr>
          <w:rFonts w:ascii="Garamond" w:hAnsi="Garamond"/>
          <w:sz w:val="22"/>
          <w:szCs w:val="22"/>
        </w:rPr>
        <w:t>6</w:t>
      </w:r>
    </w:p>
    <w:p w:rsidR="00B8320B" w:rsidRDefault="00B8320B" w:rsidP="00B8320B">
      <w:pPr>
        <w:rPr>
          <w:rFonts w:ascii="Garamond" w:hAnsi="Garamond"/>
          <w:b/>
        </w:rPr>
      </w:pPr>
    </w:p>
    <w:p w:rsidR="00E341B8" w:rsidRDefault="00E341B8" w:rsidP="00B8320B">
      <w:pPr>
        <w:rPr>
          <w:rFonts w:ascii="Garamond" w:hAnsi="Garamond"/>
          <w:b/>
        </w:rPr>
      </w:pPr>
    </w:p>
    <w:p w:rsidR="00E341B8" w:rsidRDefault="00E341B8" w:rsidP="00B8320B">
      <w:pPr>
        <w:rPr>
          <w:rFonts w:ascii="Garamond" w:hAnsi="Garamond"/>
          <w:b/>
        </w:rPr>
      </w:pPr>
    </w:p>
    <w:p w:rsidR="007334CE" w:rsidRDefault="007334CE" w:rsidP="00B8320B">
      <w:pPr>
        <w:rPr>
          <w:rFonts w:ascii="Garamond" w:hAnsi="Garamond"/>
          <w:b/>
        </w:rPr>
      </w:pPr>
    </w:p>
    <w:p w:rsidR="007334CE" w:rsidRDefault="007334CE" w:rsidP="00B8320B">
      <w:pPr>
        <w:rPr>
          <w:rFonts w:ascii="Garamond" w:hAnsi="Garamond"/>
          <w:b/>
        </w:rPr>
      </w:pPr>
    </w:p>
    <w:p w:rsidR="007334CE" w:rsidRDefault="007334CE" w:rsidP="00B8320B">
      <w:pPr>
        <w:rPr>
          <w:rFonts w:ascii="Garamond" w:hAnsi="Garamond"/>
          <w:b/>
        </w:rPr>
      </w:pPr>
    </w:p>
    <w:p w:rsidR="007334CE" w:rsidRDefault="007334CE" w:rsidP="00B8320B">
      <w:pPr>
        <w:rPr>
          <w:rFonts w:ascii="Garamond" w:hAnsi="Garamond"/>
          <w:b/>
        </w:rPr>
      </w:pPr>
    </w:p>
    <w:p w:rsidR="00E341B8" w:rsidRDefault="00E341B8" w:rsidP="00B8320B">
      <w:pPr>
        <w:rPr>
          <w:rFonts w:ascii="Garamond" w:hAnsi="Garamond"/>
          <w:b/>
        </w:rPr>
      </w:pPr>
    </w:p>
    <w:p w:rsidR="00E341B8" w:rsidRDefault="00E341B8" w:rsidP="00B8320B">
      <w:pPr>
        <w:rPr>
          <w:rFonts w:ascii="Garamond" w:hAnsi="Garamond"/>
          <w:b/>
        </w:rPr>
      </w:pPr>
    </w:p>
    <w:p w:rsidR="00E341B8" w:rsidRPr="00AE4561" w:rsidRDefault="00E341B8" w:rsidP="00B8320B">
      <w:pPr>
        <w:rPr>
          <w:rFonts w:ascii="Garamond" w:hAnsi="Garamond"/>
          <w:b/>
        </w:rPr>
      </w:pPr>
    </w:p>
    <w:p w:rsidR="00B8320B" w:rsidRPr="00AE4561" w:rsidRDefault="00B8320B" w:rsidP="00B8320B">
      <w:pPr>
        <w:rPr>
          <w:rFonts w:ascii="Garamond" w:hAnsi="Garamond"/>
          <w:b/>
        </w:rPr>
      </w:pPr>
      <w:r w:rsidRPr="00AE4561">
        <w:rPr>
          <w:rFonts w:ascii="Garamond" w:hAnsi="Garamond"/>
          <w:b/>
        </w:rPr>
        <w:lastRenderedPageBreak/>
        <w:t xml:space="preserve">3.2 Tendenca e të hyrave komunale dhe </w:t>
      </w:r>
      <w:r w:rsidR="0056611B">
        <w:rPr>
          <w:rFonts w:ascii="Garamond" w:hAnsi="Garamond"/>
          <w:b/>
        </w:rPr>
        <w:t>parashikimi afat-mesëm 202</w:t>
      </w:r>
      <w:r w:rsidR="00CB1C44">
        <w:rPr>
          <w:rFonts w:ascii="Garamond" w:hAnsi="Garamond"/>
          <w:b/>
        </w:rPr>
        <w:t>4</w:t>
      </w:r>
      <w:r w:rsidR="0056611B">
        <w:rPr>
          <w:rFonts w:ascii="Garamond" w:hAnsi="Garamond"/>
          <w:b/>
        </w:rPr>
        <w:t>-202</w:t>
      </w:r>
      <w:r w:rsidR="00CB1C44">
        <w:rPr>
          <w:rFonts w:ascii="Garamond" w:hAnsi="Garamond"/>
          <w:b/>
        </w:rPr>
        <w:t>6</w:t>
      </w:r>
    </w:p>
    <w:p w:rsidR="00B8320B" w:rsidRPr="00AE4561" w:rsidRDefault="00B8320B" w:rsidP="00B8320B">
      <w:pPr>
        <w:rPr>
          <w:rFonts w:ascii="Garamond" w:hAnsi="Garamond"/>
        </w:rPr>
      </w:pPr>
    </w:p>
    <w:p w:rsidR="00B8320B" w:rsidRPr="00AE4561" w:rsidRDefault="00B8320B" w:rsidP="00B8320B">
      <w:pPr>
        <w:jc w:val="both"/>
        <w:rPr>
          <w:rFonts w:ascii="Garamond" w:hAnsi="Garamond"/>
        </w:rPr>
      </w:pPr>
      <w:r w:rsidRPr="00AE4561">
        <w:rPr>
          <w:rFonts w:ascii="Garamond" w:hAnsi="Garamond"/>
        </w:rPr>
        <w:t>Të hyrat e Komunës së Novob</w:t>
      </w:r>
      <w:r>
        <w:rPr>
          <w:rFonts w:ascii="Garamond" w:hAnsi="Garamond"/>
        </w:rPr>
        <w:t>ë</w:t>
      </w:r>
      <w:r w:rsidRPr="00AE4561">
        <w:rPr>
          <w:rFonts w:ascii="Garamond" w:hAnsi="Garamond"/>
        </w:rPr>
        <w:t>rd</w:t>
      </w:r>
      <w:r>
        <w:rPr>
          <w:rFonts w:ascii="Garamond" w:hAnsi="Garamond"/>
        </w:rPr>
        <w:t>ë</w:t>
      </w:r>
      <w:r w:rsidRPr="00AE4561">
        <w:rPr>
          <w:rFonts w:ascii="Garamond" w:hAnsi="Garamond"/>
        </w:rPr>
        <w:t>s nga dy burimet e saj kryesore – grantet qeveritare si dhe të hyrat vetan</w:t>
      </w:r>
      <w:r w:rsidR="00863178">
        <w:rPr>
          <w:rFonts w:ascii="Garamond" w:hAnsi="Garamond"/>
        </w:rPr>
        <w:t xml:space="preserve">ake komunale kanë shënuar ulje </w:t>
      </w:r>
      <w:r w:rsidRPr="00AE4561">
        <w:rPr>
          <w:rFonts w:ascii="Garamond" w:hAnsi="Garamond"/>
        </w:rPr>
        <w:t xml:space="preserve"> nga viti në vit. </w:t>
      </w:r>
    </w:p>
    <w:p w:rsidR="00B8320B" w:rsidRPr="0014363F" w:rsidRDefault="00B8320B" w:rsidP="00B8320B">
      <w:pPr>
        <w:jc w:val="both"/>
        <w:rPr>
          <w:rFonts w:ascii="Garamond" w:hAnsi="Garamond"/>
          <w:sz w:val="20"/>
          <w:szCs w:val="20"/>
        </w:rPr>
      </w:pPr>
    </w:p>
    <w:p w:rsidR="00B8320B" w:rsidRPr="00AE4561" w:rsidRDefault="00B8320B" w:rsidP="00B8320B">
      <w:pPr>
        <w:rPr>
          <w:rFonts w:ascii="Garamond" w:hAnsi="Garamond"/>
          <w:sz w:val="22"/>
          <w:szCs w:val="22"/>
        </w:rPr>
      </w:pPr>
      <w:r w:rsidRPr="00AE4561">
        <w:rPr>
          <w:rFonts w:ascii="Garamond" w:hAnsi="Garamond"/>
          <w:sz w:val="22"/>
          <w:szCs w:val="22"/>
        </w:rPr>
        <w:t>Figura 1: Buxhe</w:t>
      </w:r>
      <w:r w:rsidR="0056611B">
        <w:rPr>
          <w:rFonts w:ascii="Garamond" w:hAnsi="Garamond"/>
          <w:sz w:val="22"/>
          <w:szCs w:val="22"/>
        </w:rPr>
        <w:t>ti Total i Komunës në vite (202</w:t>
      </w:r>
      <w:r w:rsidR="00CB1C44">
        <w:rPr>
          <w:rFonts w:ascii="Garamond" w:hAnsi="Garamond"/>
          <w:sz w:val="22"/>
          <w:szCs w:val="22"/>
        </w:rPr>
        <w:t>1</w:t>
      </w:r>
      <w:r w:rsidR="0056611B">
        <w:rPr>
          <w:rFonts w:ascii="Garamond" w:hAnsi="Garamond"/>
          <w:sz w:val="22"/>
          <w:szCs w:val="22"/>
        </w:rPr>
        <w:t xml:space="preserve"> – 202</w:t>
      </w:r>
      <w:r w:rsidR="00940329">
        <w:rPr>
          <w:rFonts w:ascii="Garamond" w:hAnsi="Garamond"/>
          <w:sz w:val="22"/>
          <w:szCs w:val="22"/>
        </w:rPr>
        <w:t>4</w:t>
      </w:r>
      <w:r w:rsidRPr="00AE4561">
        <w:rPr>
          <w:rFonts w:ascii="Garamond" w:hAnsi="Garamond"/>
          <w:sz w:val="22"/>
          <w:szCs w:val="22"/>
        </w:rPr>
        <w:t xml:space="preserve">), milion Euro: </w:t>
      </w:r>
    </w:p>
    <w:p w:rsidR="00B8320B" w:rsidRPr="0014363F" w:rsidRDefault="00B8320B" w:rsidP="00B8320B">
      <w:pPr>
        <w:rPr>
          <w:rFonts w:ascii="Garamond" w:hAnsi="Garamond"/>
          <w:sz w:val="20"/>
          <w:szCs w:val="20"/>
        </w:rPr>
      </w:pPr>
    </w:p>
    <w:p w:rsidR="00B8320B" w:rsidRPr="0014363F" w:rsidRDefault="00B8320B" w:rsidP="00B8320B">
      <w:pPr>
        <w:rPr>
          <w:rFonts w:ascii="Garamond" w:hAnsi="Garamond"/>
          <w:sz w:val="20"/>
          <w:szCs w:val="20"/>
        </w:rPr>
      </w:pPr>
    </w:p>
    <w:p w:rsidR="00B8320B" w:rsidRDefault="00B8320B" w:rsidP="00E61660">
      <w:pPr>
        <w:jc w:val="center"/>
        <w:rPr>
          <w:rFonts w:ascii="Garamond" w:hAnsi="Garamond"/>
          <w:sz w:val="20"/>
          <w:szCs w:val="20"/>
        </w:rPr>
      </w:pPr>
      <w:r w:rsidRPr="009A6677">
        <w:rPr>
          <w:rFonts w:ascii="Garamond" w:hAnsi="Garamond"/>
          <w:noProof/>
          <w:color w:val="FF0000"/>
          <w:sz w:val="20"/>
          <w:szCs w:val="20"/>
          <w:lang w:val="en-US"/>
        </w:rPr>
        <w:drawing>
          <wp:inline distT="0" distB="0" distL="0" distR="0">
            <wp:extent cx="6010275" cy="160972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1C44" w:rsidRDefault="00CB1C44" w:rsidP="00E61660">
      <w:pPr>
        <w:jc w:val="center"/>
        <w:rPr>
          <w:rFonts w:ascii="Garamond" w:hAnsi="Garamond"/>
          <w:sz w:val="20"/>
          <w:szCs w:val="20"/>
        </w:rPr>
      </w:pPr>
    </w:p>
    <w:p w:rsidR="00CB1C44" w:rsidRPr="0014363F" w:rsidRDefault="00CB1C44" w:rsidP="00E61660">
      <w:pPr>
        <w:jc w:val="center"/>
        <w:rPr>
          <w:rFonts w:ascii="Garamond" w:hAnsi="Garamond"/>
          <w:sz w:val="20"/>
          <w:szCs w:val="20"/>
        </w:rPr>
      </w:pPr>
    </w:p>
    <w:p w:rsidR="00B8320B" w:rsidRPr="009A6677" w:rsidRDefault="00B8320B" w:rsidP="00B8320B">
      <w:pPr>
        <w:jc w:val="both"/>
        <w:rPr>
          <w:rFonts w:ascii="Garamond" w:hAnsi="Garamond"/>
          <w:color w:val="FF0000"/>
        </w:rPr>
      </w:pPr>
      <w:r w:rsidRPr="009A6677">
        <w:rPr>
          <w:rFonts w:ascii="Garamond" w:hAnsi="Garamond"/>
          <w:color w:val="FF0000"/>
        </w:rPr>
        <w:t>Në bazë të pl</w:t>
      </w:r>
      <w:r w:rsidR="0047064D">
        <w:rPr>
          <w:rFonts w:ascii="Garamond" w:hAnsi="Garamond"/>
          <w:color w:val="FF0000"/>
        </w:rPr>
        <w:t xml:space="preserve">anifikimit të bërë nga </w:t>
      </w:r>
      <w:r w:rsidR="00444745">
        <w:rPr>
          <w:rFonts w:ascii="Garamond" w:hAnsi="Garamond"/>
          <w:color w:val="FF0000"/>
        </w:rPr>
        <w:t>viti 202</w:t>
      </w:r>
      <w:r w:rsidR="00CB1C44">
        <w:rPr>
          <w:rFonts w:ascii="Garamond" w:hAnsi="Garamond"/>
          <w:color w:val="FF0000"/>
        </w:rPr>
        <w:t>3</w:t>
      </w:r>
      <w:r w:rsidR="00444745">
        <w:rPr>
          <w:rFonts w:ascii="Garamond" w:hAnsi="Garamond"/>
          <w:color w:val="FF0000"/>
        </w:rPr>
        <w:t>-</w:t>
      </w:r>
      <w:r w:rsidRPr="009A6677">
        <w:rPr>
          <w:rFonts w:ascii="Garamond" w:hAnsi="Garamond"/>
          <w:color w:val="FF0000"/>
        </w:rPr>
        <w:t xml:space="preserve"> grantet qeveritare për Komunën e Novobërdës</w:t>
      </w:r>
      <w:r w:rsidR="00C5158C">
        <w:rPr>
          <w:rFonts w:ascii="Garamond" w:hAnsi="Garamond"/>
          <w:color w:val="FF0000"/>
        </w:rPr>
        <w:t xml:space="preserve"> si tërësi do të shënojnë </w:t>
      </w:r>
      <w:r w:rsidR="00B26986">
        <w:rPr>
          <w:rFonts w:ascii="Garamond" w:hAnsi="Garamond"/>
          <w:color w:val="FF0000"/>
        </w:rPr>
        <w:t>ritje në përqindje.</w:t>
      </w:r>
      <w:r w:rsidRPr="009A6677">
        <w:rPr>
          <w:rFonts w:ascii="Garamond" w:hAnsi="Garamond"/>
          <w:color w:val="FF0000"/>
        </w:rPr>
        <w:t xml:space="preserve"> </w:t>
      </w:r>
    </w:p>
    <w:p w:rsidR="00E341B8" w:rsidRPr="00AE4561" w:rsidRDefault="00E341B8" w:rsidP="00B8320B">
      <w:pPr>
        <w:rPr>
          <w:rFonts w:ascii="Garamond" w:hAnsi="Garamond"/>
        </w:rPr>
      </w:pPr>
    </w:p>
    <w:p w:rsidR="00B8320B" w:rsidRDefault="00B26986" w:rsidP="00CB1C44">
      <w:pPr>
        <w:spacing w:line="276" w:lineRule="auto"/>
        <w:jc w:val="both"/>
        <w:rPr>
          <w:rFonts w:ascii="Garamond" w:hAnsi="Garamond"/>
        </w:rPr>
      </w:pPr>
      <w:r>
        <w:rPr>
          <w:rFonts w:ascii="Garamond" w:hAnsi="Garamond"/>
        </w:rPr>
        <w:t xml:space="preserve">      </w:t>
      </w:r>
      <w:r w:rsidR="00B8320B" w:rsidRPr="00AE4561">
        <w:rPr>
          <w:rFonts w:ascii="Garamond" w:hAnsi="Garamond"/>
        </w:rPr>
        <w:t>Të hyrat vetanake komunale, në anën tjetër, planifikohet t</w:t>
      </w:r>
      <w:r w:rsidR="00B8320B">
        <w:rPr>
          <w:rFonts w:ascii="Garamond" w:hAnsi="Garamond"/>
        </w:rPr>
        <w:t>ë</w:t>
      </w:r>
      <w:r w:rsidR="00B8320B" w:rsidRPr="00AE4561">
        <w:rPr>
          <w:rFonts w:ascii="Garamond" w:hAnsi="Garamond"/>
        </w:rPr>
        <w:t xml:space="preserve"> sh</w:t>
      </w:r>
      <w:r w:rsidR="00B8320B">
        <w:rPr>
          <w:rFonts w:ascii="Garamond" w:hAnsi="Garamond"/>
        </w:rPr>
        <w:t>ë</w:t>
      </w:r>
      <w:r w:rsidR="00B8320B" w:rsidRPr="00AE4561">
        <w:rPr>
          <w:rFonts w:ascii="Garamond" w:hAnsi="Garamond"/>
        </w:rPr>
        <w:t>nojn</w:t>
      </w:r>
      <w:r w:rsidR="00B8320B">
        <w:rPr>
          <w:rFonts w:ascii="Garamond" w:hAnsi="Garamond"/>
        </w:rPr>
        <w:t>ë</w:t>
      </w:r>
      <w:r w:rsidR="00B8320B" w:rsidRPr="00AE4561">
        <w:rPr>
          <w:rFonts w:ascii="Garamond" w:hAnsi="Garamond"/>
        </w:rPr>
        <w:t xml:space="preserve"> rritje të dukshme nga viti në vit, po ashtu. N</w:t>
      </w:r>
      <w:r w:rsidR="00B8320B">
        <w:rPr>
          <w:rFonts w:ascii="Garamond" w:hAnsi="Garamond"/>
        </w:rPr>
        <w:t>ë</w:t>
      </w:r>
      <w:r w:rsidR="00B8320B" w:rsidRPr="00AE4561">
        <w:rPr>
          <w:rFonts w:ascii="Garamond" w:hAnsi="Garamond"/>
        </w:rPr>
        <w:t>se shohim t</w:t>
      </w:r>
      <w:r w:rsidR="00B8320B">
        <w:rPr>
          <w:rFonts w:ascii="Garamond" w:hAnsi="Garamond"/>
        </w:rPr>
        <w:t>ë</w:t>
      </w:r>
      <w:r w:rsidR="00B8320B" w:rsidRPr="00AE4561">
        <w:rPr>
          <w:rFonts w:ascii="Garamond" w:hAnsi="Garamond"/>
        </w:rPr>
        <w:t xml:space="preserve"> dh</w:t>
      </w:r>
      <w:r w:rsidR="00D61BD0">
        <w:rPr>
          <w:rFonts w:ascii="Garamond" w:hAnsi="Garamond"/>
        </w:rPr>
        <w:t>ënat e vitit 202</w:t>
      </w:r>
      <w:r w:rsidR="00CB1C44">
        <w:rPr>
          <w:rFonts w:ascii="Garamond" w:hAnsi="Garamond"/>
        </w:rPr>
        <w:t>3</w:t>
      </w:r>
      <w:r w:rsidR="00B8320B" w:rsidRPr="00AE4561">
        <w:rPr>
          <w:rFonts w:ascii="Garamond" w:hAnsi="Garamond"/>
        </w:rPr>
        <w:t xml:space="preserve"> dhe krahasojm</w:t>
      </w:r>
      <w:r w:rsidR="00B8320B">
        <w:rPr>
          <w:rFonts w:ascii="Garamond" w:hAnsi="Garamond"/>
        </w:rPr>
        <w:t>ë</w:t>
      </w:r>
      <w:r w:rsidR="00B8320B" w:rsidRPr="00AE4561">
        <w:rPr>
          <w:rFonts w:ascii="Garamond" w:hAnsi="Garamond"/>
        </w:rPr>
        <w:t xml:space="preserve"> me planin afatmes</w:t>
      </w:r>
      <w:r w:rsidR="00B8320B">
        <w:rPr>
          <w:rFonts w:ascii="Garamond" w:hAnsi="Garamond"/>
        </w:rPr>
        <w:t>ë</w:t>
      </w:r>
      <w:r w:rsidR="00B8320B" w:rsidRPr="00AE4561">
        <w:rPr>
          <w:rFonts w:ascii="Garamond" w:hAnsi="Garamond"/>
        </w:rPr>
        <w:t>m t</w:t>
      </w:r>
      <w:r w:rsidR="00B8320B">
        <w:rPr>
          <w:rFonts w:ascii="Garamond" w:hAnsi="Garamond"/>
        </w:rPr>
        <w:t>ë</w:t>
      </w:r>
      <w:r w:rsidR="00B8320B" w:rsidRPr="00AE4561">
        <w:rPr>
          <w:rFonts w:ascii="Garamond" w:hAnsi="Garamond"/>
        </w:rPr>
        <w:t xml:space="preserve"> realizimit t</w:t>
      </w:r>
      <w:r w:rsidR="00B8320B">
        <w:rPr>
          <w:rFonts w:ascii="Garamond" w:hAnsi="Garamond"/>
        </w:rPr>
        <w:t>ë</w:t>
      </w:r>
      <w:r w:rsidR="00B8320B" w:rsidRPr="00AE4561">
        <w:rPr>
          <w:rFonts w:ascii="Garamond" w:hAnsi="Garamond"/>
        </w:rPr>
        <w:t xml:space="preserve"> t</w:t>
      </w:r>
      <w:r w:rsidR="00B8320B">
        <w:rPr>
          <w:rFonts w:ascii="Garamond" w:hAnsi="Garamond"/>
        </w:rPr>
        <w:t>ë</w:t>
      </w:r>
      <w:r w:rsidR="00B8320B" w:rsidRPr="00AE4561">
        <w:rPr>
          <w:rFonts w:ascii="Garamond" w:hAnsi="Garamond"/>
        </w:rPr>
        <w:t xml:space="preserve"> hyrave vetanake do t</w:t>
      </w:r>
      <w:r w:rsidR="00B8320B">
        <w:rPr>
          <w:rFonts w:ascii="Garamond" w:hAnsi="Garamond"/>
        </w:rPr>
        <w:t>ë</w:t>
      </w:r>
      <w:r w:rsidR="00B8320B" w:rsidRPr="00AE4561">
        <w:rPr>
          <w:rFonts w:ascii="Garamond" w:hAnsi="Garamond"/>
        </w:rPr>
        <w:t xml:space="preserve"> shohim nj</w:t>
      </w:r>
      <w:r w:rsidR="00B8320B">
        <w:rPr>
          <w:rFonts w:ascii="Garamond" w:hAnsi="Garamond"/>
        </w:rPr>
        <w:t>ë</w:t>
      </w:r>
      <w:r w:rsidR="0047064D">
        <w:rPr>
          <w:rFonts w:ascii="Garamond" w:hAnsi="Garamond"/>
        </w:rPr>
        <w:t xml:space="preserve"> rritje </w:t>
      </w:r>
      <w:r w:rsidR="00B8320B" w:rsidRPr="00AE4561">
        <w:rPr>
          <w:rFonts w:ascii="Garamond" w:hAnsi="Garamond"/>
        </w:rPr>
        <w:t xml:space="preserve"> t</w:t>
      </w:r>
      <w:r w:rsidR="00B8320B">
        <w:rPr>
          <w:rFonts w:ascii="Garamond" w:hAnsi="Garamond"/>
        </w:rPr>
        <w:t>ë</w:t>
      </w:r>
      <w:r w:rsidR="00B8320B" w:rsidRPr="00AE4561">
        <w:rPr>
          <w:rFonts w:ascii="Garamond" w:hAnsi="Garamond"/>
        </w:rPr>
        <w:t xml:space="preserve"> t</w:t>
      </w:r>
      <w:r w:rsidR="00B8320B">
        <w:rPr>
          <w:rFonts w:ascii="Garamond" w:hAnsi="Garamond"/>
        </w:rPr>
        <w:t>ë</w:t>
      </w:r>
      <w:r w:rsidR="00B8320B" w:rsidRPr="00AE4561">
        <w:rPr>
          <w:rFonts w:ascii="Garamond" w:hAnsi="Garamond"/>
        </w:rPr>
        <w:t xml:space="preserve"> hyrave t</w:t>
      </w:r>
      <w:r w:rsidR="00B8320B">
        <w:rPr>
          <w:rFonts w:ascii="Garamond" w:hAnsi="Garamond"/>
        </w:rPr>
        <w:t>ë</w:t>
      </w:r>
      <w:r w:rsidR="00B8320B" w:rsidRPr="00AE4561">
        <w:rPr>
          <w:rFonts w:ascii="Garamond" w:hAnsi="Garamond"/>
        </w:rPr>
        <w:t xml:space="preserve"> planifikuara n</w:t>
      </w:r>
      <w:r w:rsidR="00B8320B">
        <w:rPr>
          <w:rFonts w:ascii="Garamond" w:hAnsi="Garamond"/>
        </w:rPr>
        <w:t>ë</w:t>
      </w:r>
      <w:r w:rsidR="00B8320B" w:rsidRPr="00AE4561">
        <w:rPr>
          <w:rFonts w:ascii="Garamond" w:hAnsi="Garamond"/>
        </w:rPr>
        <w:t xml:space="preserve"> vitet n</w:t>
      </w:r>
      <w:r w:rsidR="00B8320B">
        <w:rPr>
          <w:rFonts w:ascii="Garamond" w:hAnsi="Garamond"/>
        </w:rPr>
        <w:t>ë</w:t>
      </w:r>
      <w:r w:rsidR="00B8320B" w:rsidRPr="00AE4561">
        <w:rPr>
          <w:rFonts w:ascii="Garamond" w:hAnsi="Garamond"/>
        </w:rPr>
        <w:t xml:space="preserve"> vijim. Kjo rritje kryesisht i atribuohet planit n</w:t>
      </w:r>
      <w:r w:rsidR="00B8320B">
        <w:rPr>
          <w:rFonts w:ascii="Garamond" w:hAnsi="Garamond"/>
        </w:rPr>
        <w:t>ë</w:t>
      </w:r>
      <w:r w:rsidR="00B8320B" w:rsidRPr="00AE4561">
        <w:rPr>
          <w:rFonts w:ascii="Garamond" w:hAnsi="Garamond"/>
        </w:rPr>
        <w:t xml:space="preserve"> grumbullimit m</w:t>
      </w:r>
      <w:r w:rsidR="00B8320B">
        <w:rPr>
          <w:rFonts w:ascii="Garamond" w:hAnsi="Garamond"/>
        </w:rPr>
        <w:t>ë</w:t>
      </w:r>
      <w:r w:rsidR="00B8320B" w:rsidRPr="00AE4561">
        <w:rPr>
          <w:rFonts w:ascii="Garamond" w:hAnsi="Garamond"/>
        </w:rPr>
        <w:t xml:space="preserve"> efikas t</w:t>
      </w:r>
      <w:r w:rsidR="00B8320B">
        <w:rPr>
          <w:rFonts w:ascii="Garamond" w:hAnsi="Garamond"/>
        </w:rPr>
        <w:t>ë</w:t>
      </w:r>
      <w:r w:rsidR="00B8320B" w:rsidRPr="00AE4561">
        <w:rPr>
          <w:rFonts w:ascii="Garamond" w:hAnsi="Garamond"/>
        </w:rPr>
        <w:t xml:space="preserve"> tatimit n</w:t>
      </w:r>
      <w:r w:rsidR="00B8320B">
        <w:rPr>
          <w:rFonts w:ascii="Garamond" w:hAnsi="Garamond"/>
        </w:rPr>
        <w:t>ë</w:t>
      </w:r>
      <w:r w:rsidR="00B8320B" w:rsidRPr="00AE4561">
        <w:rPr>
          <w:rFonts w:ascii="Garamond" w:hAnsi="Garamond"/>
        </w:rPr>
        <w:t xml:space="preserve"> pron</w:t>
      </w:r>
      <w:r w:rsidR="00B8320B">
        <w:rPr>
          <w:rFonts w:ascii="Garamond" w:hAnsi="Garamond"/>
        </w:rPr>
        <w:t>ë</w:t>
      </w:r>
      <w:r w:rsidR="00B8320B" w:rsidRPr="00AE4561">
        <w:rPr>
          <w:rFonts w:ascii="Garamond" w:hAnsi="Garamond"/>
        </w:rPr>
        <w:t xml:space="preserve"> sidomos si rezultat i rritjes s</w:t>
      </w:r>
      <w:r w:rsidR="00B8320B">
        <w:rPr>
          <w:rFonts w:ascii="Garamond" w:hAnsi="Garamond"/>
        </w:rPr>
        <w:t>ë</w:t>
      </w:r>
      <w:r w:rsidR="00B8320B" w:rsidRPr="00AE4561">
        <w:rPr>
          <w:rFonts w:ascii="Garamond" w:hAnsi="Garamond"/>
        </w:rPr>
        <w:t xml:space="preserve"> baz</w:t>
      </w:r>
      <w:r w:rsidR="00B8320B">
        <w:rPr>
          <w:rFonts w:ascii="Garamond" w:hAnsi="Garamond"/>
        </w:rPr>
        <w:t>ë</w:t>
      </w:r>
      <w:r w:rsidR="00B8320B" w:rsidRPr="00AE4561">
        <w:rPr>
          <w:rFonts w:ascii="Garamond" w:hAnsi="Garamond"/>
        </w:rPr>
        <w:t>s tatimore t</w:t>
      </w:r>
      <w:r w:rsidR="00B8320B">
        <w:rPr>
          <w:rFonts w:ascii="Garamond" w:hAnsi="Garamond"/>
        </w:rPr>
        <w:t>ë</w:t>
      </w:r>
      <w:r w:rsidR="00B8320B" w:rsidRPr="00AE4561">
        <w:rPr>
          <w:rFonts w:ascii="Garamond" w:hAnsi="Garamond"/>
        </w:rPr>
        <w:t xml:space="preserve"> komun</w:t>
      </w:r>
      <w:r w:rsidR="00B8320B">
        <w:rPr>
          <w:rFonts w:ascii="Garamond" w:hAnsi="Garamond"/>
        </w:rPr>
        <w:t>ë</w:t>
      </w:r>
      <w:r w:rsidR="00B8320B" w:rsidRPr="00AE4561">
        <w:rPr>
          <w:rFonts w:ascii="Garamond" w:hAnsi="Garamond"/>
        </w:rPr>
        <w:t>s me faktin se procesi i decentralizimit ka sjellur m</w:t>
      </w:r>
      <w:r w:rsidR="00B8320B">
        <w:rPr>
          <w:rFonts w:ascii="Garamond" w:hAnsi="Garamond"/>
        </w:rPr>
        <w:t>ë</w:t>
      </w:r>
      <w:r w:rsidR="00B8320B" w:rsidRPr="00AE4561">
        <w:rPr>
          <w:rFonts w:ascii="Garamond" w:hAnsi="Garamond"/>
        </w:rPr>
        <w:t xml:space="preserve"> shum</w:t>
      </w:r>
      <w:r w:rsidR="00B8320B">
        <w:rPr>
          <w:rFonts w:ascii="Garamond" w:hAnsi="Garamond"/>
        </w:rPr>
        <w:t>ë</w:t>
      </w:r>
      <w:r w:rsidR="00B8320B" w:rsidRPr="00AE4561">
        <w:rPr>
          <w:rFonts w:ascii="Garamond" w:hAnsi="Garamond"/>
        </w:rPr>
        <w:t xml:space="preserve"> zona kadastrale respektivisht objekte q</w:t>
      </w:r>
      <w:r w:rsidR="00B8320B">
        <w:rPr>
          <w:rFonts w:ascii="Garamond" w:hAnsi="Garamond"/>
        </w:rPr>
        <w:t>ë</w:t>
      </w:r>
      <w:r w:rsidR="00B8320B" w:rsidRPr="00AE4561">
        <w:rPr>
          <w:rFonts w:ascii="Garamond" w:hAnsi="Garamond"/>
        </w:rPr>
        <w:t xml:space="preserve"> tatimohen p</w:t>
      </w:r>
      <w:r w:rsidR="00B8320B">
        <w:rPr>
          <w:rFonts w:ascii="Garamond" w:hAnsi="Garamond"/>
        </w:rPr>
        <w:t>ë</w:t>
      </w:r>
      <w:r w:rsidR="00B8320B" w:rsidRPr="00AE4561">
        <w:rPr>
          <w:rFonts w:ascii="Garamond" w:hAnsi="Garamond"/>
        </w:rPr>
        <w:t>r komun</w:t>
      </w:r>
      <w:r w:rsidR="00B8320B">
        <w:rPr>
          <w:rFonts w:ascii="Garamond" w:hAnsi="Garamond"/>
        </w:rPr>
        <w:t>ë</w:t>
      </w:r>
      <w:r w:rsidR="00B8320B" w:rsidRPr="00AE4561">
        <w:rPr>
          <w:rFonts w:ascii="Garamond" w:hAnsi="Garamond"/>
        </w:rPr>
        <w:t>n, rrjedhimisht dhe m</w:t>
      </w:r>
      <w:r w:rsidR="00B8320B">
        <w:rPr>
          <w:rFonts w:ascii="Garamond" w:hAnsi="Garamond"/>
        </w:rPr>
        <w:t>ë</w:t>
      </w:r>
      <w:r w:rsidR="00B8320B" w:rsidRPr="00AE4561">
        <w:rPr>
          <w:rFonts w:ascii="Garamond" w:hAnsi="Garamond"/>
        </w:rPr>
        <w:t xml:space="preserve"> shum</w:t>
      </w:r>
      <w:r w:rsidR="00B8320B">
        <w:rPr>
          <w:rFonts w:ascii="Garamond" w:hAnsi="Garamond"/>
        </w:rPr>
        <w:t>ë</w:t>
      </w:r>
      <w:r w:rsidR="00B8320B" w:rsidRPr="00AE4561">
        <w:rPr>
          <w:rFonts w:ascii="Garamond" w:hAnsi="Garamond"/>
        </w:rPr>
        <w:t xml:space="preserve"> t</w:t>
      </w:r>
      <w:r w:rsidR="00B8320B">
        <w:rPr>
          <w:rFonts w:ascii="Garamond" w:hAnsi="Garamond"/>
        </w:rPr>
        <w:t>ë</w:t>
      </w:r>
      <w:r w:rsidR="00B8320B" w:rsidRPr="00AE4561">
        <w:rPr>
          <w:rFonts w:ascii="Garamond" w:hAnsi="Garamond"/>
        </w:rPr>
        <w:t xml:space="preserve"> hyra, si dhe rritjes s</w:t>
      </w:r>
      <w:r w:rsidR="00B8320B">
        <w:rPr>
          <w:rFonts w:ascii="Garamond" w:hAnsi="Garamond"/>
        </w:rPr>
        <w:t>ë</w:t>
      </w:r>
      <w:r w:rsidR="00B8320B" w:rsidRPr="00AE4561">
        <w:rPr>
          <w:rFonts w:ascii="Garamond" w:hAnsi="Garamond"/>
        </w:rPr>
        <w:t xml:space="preserve"> normave tatimore n</w:t>
      </w:r>
      <w:r w:rsidR="00B8320B">
        <w:rPr>
          <w:rFonts w:ascii="Garamond" w:hAnsi="Garamond"/>
        </w:rPr>
        <w:t>ë</w:t>
      </w:r>
      <w:r w:rsidR="00B8320B" w:rsidRPr="00AE4561">
        <w:rPr>
          <w:rFonts w:ascii="Garamond" w:hAnsi="Garamond"/>
        </w:rPr>
        <w:t xml:space="preserve"> pron</w:t>
      </w:r>
      <w:r w:rsidR="00B8320B">
        <w:rPr>
          <w:rFonts w:ascii="Garamond" w:hAnsi="Garamond"/>
        </w:rPr>
        <w:t>ë</w:t>
      </w:r>
      <w:r w:rsidR="00B8320B" w:rsidRPr="00AE4561">
        <w:rPr>
          <w:rFonts w:ascii="Garamond" w:hAnsi="Garamond"/>
        </w:rPr>
        <w:t>n e paluajtshme nga 0.08% n</w:t>
      </w:r>
      <w:r w:rsidR="00B8320B">
        <w:rPr>
          <w:rFonts w:ascii="Garamond" w:hAnsi="Garamond"/>
        </w:rPr>
        <w:t>ë</w:t>
      </w:r>
      <w:r w:rsidR="00B8320B" w:rsidRPr="00AE4561">
        <w:rPr>
          <w:rFonts w:ascii="Garamond" w:hAnsi="Garamond"/>
        </w:rPr>
        <w:t xml:space="preserve"> 0.15%, prag ky i caktuar p</w:t>
      </w:r>
      <w:r w:rsidR="00B8320B">
        <w:rPr>
          <w:rFonts w:ascii="Garamond" w:hAnsi="Garamond"/>
        </w:rPr>
        <w:t>ë</w:t>
      </w:r>
      <w:r w:rsidR="00B8320B" w:rsidRPr="00AE4561">
        <w:rPr>
          <w:rFonts w:ascii="Garamond" w:hAnsi="Garamond"/>
        </w:rPr>
        <w:t>rmes Ligjit mbi Pron</w:t>
      </w:r>
      <w:r w:rsidR="00B8320B">
        <w:rPr>
          <w:rFonts w:ascii="Garamond" w:hAnsi="Garamond"/>
        </w:rPr>
        <w:t>ë</w:t>
      </w:r>
      <w:r w:rsidR="00B8320B" w:rsidRPr="00AE4561">
        <w:rPr>
          <w:rFonts w:ascii="Garamond" w:hAnsi="Garamond"/>
        </w:rPr>
        <w:t>n e Paluajtshme t</w:t>
      </w:r>
      <w:r w:rsidR="00B8320B">
        <w:rPr>
          <w:rFonts w:ascii="Garamond" w:hAnsi="Garamond"/>
        </w:rPr>
        <w:t>ë</w:t>
      </w:r>
      <w:r w:rsidR="00B8320B" w:rsidRPr="00AE4561">
        <w:rPr>
          <w:rFonts w:ascii="Garamond" w:hAnsi="Garamond"/>
        </w:rPr>
        <w:t xml:space="preserve"> amandamentuar nga Parlamenti i Kosov</w:t>
      </w:r>
      <w:r w:rsidR="00B8320B">
        <w:rPr>
          <w:rFonts w:ascii="Garamond" w:hAnsi="Garamond"/>
        </w:rPr>
        <w:t>ë</w:t>
      </w:r>
      <w:r w:rsidR="00B8320B" w:rsidRPr="00AE4561">
        <w:rPr>
          <w:rFonts w:ascii="Garamond" w:hAnsi="Garamond"/>
        </w:rPr>
        <w:t>s. Si shtes</w:t>
      </w:r>
      <w:r w:rsidR="00B8320B">
        <w:rPr>
          <w:rFonts w:ascii="Garamond" w:hAnsi="Garamond"/>
        </w:rPr>
        <w:t>ë</w:t>
      </w:r>
      <w:r w:rsidR="00B8320B" w:rsidRPr="00AE4561">
        <w:rPr>
          <w:rFonts w:ascii="Garamond" w:hAnsi="Garamond"/>
        </w:rPr>
        <w:t>, komuna planifikon n</w:t>
      </w:r>
      <w:r w:rsidR="00B8320B">
        <w:rPr>
          <w:rFonts w:ascii="Garamond" w:hAnsi="Garamond"/>
        </w:rPr>
        <w:t>ë</w:t>
      </w:r>
      <w:r w:rsidR="00B8320B" w:rsidRPr="00AE4561">
        <w:rPr>
          <w:rFonts w:ascii="Garamond" w:hAnsi="Garamond"/>
        </w:rPr>
        <w:t xml:space="preserve"> rritjen e t</w:t>
      </w:r>
      <w:r w:rsidR="00B8320B">
        <w:rPr>
          <w:rFonts w:ascii="Garamond" w:hAnsi="Garamond"/>
        </w:rPr>
        <w:t>ë</w:t>
      </w:r>
      <w:r w:rsidR="00B8320B" w:rsidRPr="00AE4561">
        <w:rPr>
          <w:rFonts w:ascii="Garamond" w:hAnsi="Garamond"/>
        </w:rPr>
        <w:t xml:space="preserve"> hyrave nga lejet e nd</w:t>
      </w:r>
      <w:r w:rsidR="00B8320B">
        <w:rPr>
          <w:rFonts w:ascii="Garamond" w:hAnsi="Garamond"/>
        </w:rPr>
        <w:t>ë</w:t>
      </w:r>
      <w:r w:rsidR="00B8320B" w:rsidRPr="00AE4561">
        <w:rPr>
          <w:rFonts w:ascii="Garamond" w:hAnsi="Garamond"/>
        </w:rPr>
        <w:t>rtimit q</w:t>
      </w:r>
      <w:r w:rsidR="00B8320B">
        <w:rPr>
          <w:rFonts w:ascii="Garamond" w:hAnsi="Garamond"/>
        </w:rPr>
        <w:t>ë</w:t>
      </w:r>
      <w:r w:rsidR="00B8320B" w:rsidRPr="00AE4561">
        <w:rPr>
          <w:rFonts w:ascii="Garamond" w:hAnsi="Garamond"/>
        </w:rPr>
        <w:t xml:space="preserve"> pritet t</w:t>
      </w:r>
      <w:r w:rsidR="00B8320B">
        <w:rPr>
          <w:rFonts w:ascii="Garamond" w:hAnsi="Garamond"/>
        </w:rPr>
        <w:t>ë</w:t>
      </w:r>
      <w:r w:rsidR="00B8320B" w:rsidRPr="00AE4561">
        <w:rPr>
          <w:rFonts w:ascii="Garamond" w:hAnsi="Garamond"/>
        </w:rPr>
        <w:t xml:space="preserve"> l</w:t>
      </w:r>
      <w:r w:rsidR="00B8320B">
        <w:rPr>
          <w:rFonts w:ascii="Garamond" w:hAnsi="Garamond"/>
        </w:rPr>
        <w:t>ë</w:t>
      </w:r>
      <w:r w:rsidR="00B8320B" w:rsidRPr="00AE4561">
        <w:rPr>
          <w:rFonts w:ascii="Garamond" w:hAnsi="Garamond"/>
        </w:rPr>
        <w:t>shoj</w:t>
      </w:r>
      <w:r w:rsidR="00B8320B">
        <w:rPr>
          <w:rFonts w:ascii="Garamond" w:hAnsi="Garamond"/>
        </w:rPr>
        <w:t>ë</w:t>
      </w:r>
      <w:r w:rsidR="00B8320B" w:rsidRPr="00AE4561">
        <w:rPr>
          <w:rFonts w:ascii="Garamond" w:hAnsi="Garamond"/>
        </w:rPr>
        <w:t xml:space="preserve"> si rezultat i k</w:t>
      </w:r>
      <w:r w:rsidR="00B8320B">
        <w:rPr>
          <w:rFonts w:ascii="Garamond" w:hAnsi="Garamond"/>
        </w:rPr>
        <w:t>ë</w:t>
      </w:r>
      <w:r w:rsidR="00B8320B" w:rsidRPr="00AE4561">
        <w:rPr>
          <w:rFonts w:ascii="Garamond" w:hAnsi="Garamond"/>
        </w:rPr>
        <w:t>rkesave t</w:t>
      </w:r>
      <w:r w:rsidR="00B8320B">
        <w:rPr>
          <w:rFonts w:ascii="Garamond" w:hAnsi="Garamond"/>
        </w:rPr>
        <w:t>ë</w:t>
      </w:r>
      <w:r w:rsidR="00B8320B" w:rsidRPr="00AE4561">
        <w:rPr>
          <w:rFonts w:ascii="Garamond" w:hAnsi="Garamond"/>
        </w:rPr>
        <w:t xml:space="preserve"> shtuara t</w:t>
      </w:r>
      <w:r w:rsidR="00B8320B">
        <w:rPr>
          <w:rFonts w:ascii="Garamond" w:hAnsi="Garamond"/>
        </w:rPr>
        <w:t>ë</w:t>
      </w:r>
      <w:r w:rsidR="00B8320B" w:rsidRPr="00AE4561">
        <w:rPr>
          <w:rFonts w:ascii="Garamond" w:hAnsi="Garamond"/>
        </w:rPr>
        <w:t xml:space="preserve"> qytetar</w:t>
      </w:r>
      <w:r w:rsidR="00B8320B">
        <w:rPr>
          <w:rFonts w:ascii="Garamond" w:hAnsi="Garamond"/>
        </w:rPr>
        <w:t>ë</w:t>
      </w:r>
      <w:r w:rsidR="00B8320B" w:rsidRPr="00AE4561">
        <w:rPr>
          <w:rFonts w:ascii="Garamond" w:hAnsi="Garamond"/>
        </w:rPr>
        <w:t>ve, p</w:t>
      </w:r>
      <w:r w:rsidR="00B8320B">
        <w:rPr>
          <w:rFonts w:ascii="Garamond" w:hAnsi="Garamond"/>
        </w:rPr>
        <w:t>ë</w:t>
      </w:r>
      <w:r w:rsidR="00B8320B" w:rsidRPr="00AE4561">
        <w:rPr>
          <w:rFonts w:ascii="Garamond" w:hAnsi="Garamond"/>
        </w:rPr>
        <w:t xml:space="preserve">r faktin se komuna </w:t>
      </w:r>
      <w:r w:rsidR="00B8320B">
        <w:rPr>
          <w:rFonts w:ascii="Garamond" w:hAnsi="Garamond"/>
        </w:rPr>
        <w:t>ë</w:t>
      </w:r>
      <w:r w:rsidR="00B8320B" w:rsidRPr="00AE4561">
        <w:rPr>
          <w:rFonts w:ascii="Garamond" w:hAnsi="Garamond"/>
        </w:rPr>
        <w:t>sht</w:t>
      </w:r>
      <w:r w:rsidR="00B8320B">
        <w:rPr>
          <w:rFonts w:ascii="Garamond" w:hAnsi="Garamond"/>
        </w:rPr>
        <w:t>ë</w:t>
      </w:r>
      <w:r w:rsidR="00B8320B" w:rsidRPr="00AE4561">
        <w:rPr>
          <w:rFonts w:ascii="Garamond" w:hAnsi="Garamond"/>
        </w:rPr>
        <w:t xml:space="preserve"> rritur territorialisht si rezultat i decentralizimit. E fundit shihet si e hyr</w:t>
      </w:r>
      <w:r w:rsidR="00B8320B">
        <w:rPr>
          <w:rFonts w:ascii="Garamond" w:hAnsi="Garamond"/>
        </w:rPr>
        <w:t>ë</w:t>
      </w:r>
      <w:r w:rsidR="00B8320B" w:rsidRPr="00AE4561">
        <w:rPr>
          <w:rFonts w:ascii="Garamond" w:hAnsi="Garamond"/>
        </w:rPr>
        <w:t xml:space="preserve"> premtuese n</w:t>
      </w:r>
      <w:r w:rsidR="00B8320B">
        <w:rPr>
          <w:rFonts w:ascii="Garamond" w:hAnsi="Garamond"/>
        </w:rPr>
        <w:t>ë</w:t>
      </w:r>
      <w:r w:rsidR="00B8320B" w:rsidRPr="00AE4561">
        <w:rPr>
          <w:rFonts w:ascii="Garamond" w:hAnsi="Garamond"/>
        </w:rPr>
        <w:t xml:space="preserve"> t</w:t>
      </w:r>
      <w:r w:rsidR="00B8320B">
        <w:rPr>
          <w:rFonts w:ascii="Garamond" w:hAnsi="Garamond"/>
        </w:rPr>
        <w:t>ë</w:t>
      </w:r>
      <w:r w:rsidR="00B8320B" w:rsidRPr="00AE4561">
        <w:rPr>
          <w:rFonts w:ascii="Garamond" w:hAnsi="Garamond"/>
        </w:rPr>
        <w:t xml:space="preserve"> ardhmen, p</w:t>
      </w:r>
      <w:r w:rsidR="00B8320B">
        <w:rPr>
          <w:rFonts w:ascii="Garamond" w:hAnsi="Garamond"/>
        </w:rPr>
        <w:t>ë</w:t>
      </w:r>
      <w:r w:rsidR="00B8320B" w:rsidRPr="00AE4561">
        <w:rPr>
          <w:rFonts w:ascii="Garamond" w:hAnsi="Garamond"/>
        </w:rPr>
        <w:t>r faktin se Komuna e Novob</w:t>
      </w:r>
      <w:r w:rsidR="00B8320B">
        <w:rPr>
          <w:rFonts w:ascii="Garamond" w:hAnsi="Garamond"/>
        </w:rPr>
        <w:t>ë</w:t>
      </w:r>
      <w:r w:rsidR="00B8320B" w:rsidRPr="00AE4561">
        <w:rPr>
          <w:rFonts w:ascii="Garamond" w:hAnsi="Garamond"/>
        </w:rPr>
        <w:t>rd</w:t>
      </w:r>
      <w:r w:rsidR="00B8320B">
        <w:rPr>
          <w:rFonts w:ascii="Garamond" w:hAnsi="Garamond"/>
        </w:rPr>
        <w:t>ë</w:t>
      </w:r>
      <w:r w:rsidR="00B8320B" w:rsidRPr="00AE4561">
        <w:rPr>
          <w:rFonts w:ascii="Garamond" w:hAnsi="Garamond"/>
        </w:rPr>
        <w:t>s, pretendon zhvillimin e turizimit dhe nd</w:t>
      </w:r>
      <w:r w:rsidR="00B8320B">
        <w:rPr>
          <w:rFonts w:ascii="Garamond" w:hAnsi="Garamond"/>
        </w:rPr>
        <w:t>ë</w:t>
      </w:r>
      <w:r w:rsidR="00B8320B" w:rsidRPr="00AE4561">
        <w:rPr>
          <w:rFonts w:ascii="Garamond" w:hAnsi="Garamond"/>
        </w:rPr>
        <w:t>rtimit t</w:t>
      </w:r>
      <w:r w:rsidR="00B8320B">
        <w:rPr>
          <w:rFonts w:ascii="Garamond" w:hAnsi="Garamond"/>
        </w:rPr>
        <w:t>ë</w:t>
      </w:r>
      <w:r w:rsidR="00B8320B" w:rsidRPr="00AE4561">
        <w:rPr>
          <w:rFonts w:ascii="Garamond" w:hAnsi="Garamond"/>
        </w:rPr>
        <w:t xml:space="preserve"> objekteve rekreative kryesisht nga sektori privat, perveq n</w:t>
      </w:r>
      <w:r w:rsidR="00B8320B">
        <w:rPr>
          <w:rFonts w:ascii="Garamond" w:hAnsi="Garamond"/>
        </w:rPr>
        <w:t>ë</w:t>
      </w:r>
      <w:r w:rsidR="00B8320B" w:rsidRPr="00AE4561">
        <w:rPr>
          <w:rFonts w:ascii="Garamond" w:hAnsi="Garamond"/>
        </w:rPr>
        <w:t>se Qeveria e Republik</w:t>
      </w:r>
      <w:r w:rsidR="00B8320B">
        <w:rPr>
          <w:rFonts w:ascii="Garamond" w:hAnsi="Garamond"/>
        </w:rPr>
        <w:t>ë</w:t>
      </w:r>
      <w:r w:rsidR="00B8320B" w:rsidRPr="00AE4561">
        <w:rPr>
          <w:rFonts w:ascii="Garamond" w:hAnsi="Garamond"/>
        </w:rPr>
        <w:t>s s</w:t>
      </w:r>
      <w:r w:rsidR="00B8320B">
        <w:rPr>
          <w:rFonts w:ascii="Garamond" w:hAnsi="Garamond"/>
        </w:rPr>
        <w:t>ë</w:t>
      </w:r>
      <w:r w:rsidR="00B8320B" w:rsidRPr="00AE4561">
        <w:rPr>
          <w:rFonts w:ascii="Garamond" w:hAnsi="Garamond"/>
        </w:rPr>
        <w:t xml:space="preserve"> Kosov</w:t>
      </w:r>
      <w:r w:rsidR="00B8320B">
        <w:rPr>
          <w:rFonts w:ascii="Garamond" w:hAnsi="Garamond"/>
        </w:rPr>
        <w:t>ë</w:t>
      </w:r>
      <w:r w:rsidR="00B8320B" w:rsidRPr="00AE4561">
        <w:rPr>
          <w:rFonts w:ascii="Garamond" w:hAnsi="Garamond"/>
        </w:rPr>
        <w:t>s n</w:t>
      </w:r>
      <w:r w:rsidR="00B8320B">
        <w:rPr>
          <w:rFonts w:ascii="Garamond" w:hAnsi="Garamond"/>
        </w:rPr>
        <w:t>ë</w:t>
      </w:r>
      <w:r w:rsidR="00B8320B" w:rsidRPr="00AE4561">
        <w:rPr>
          <w:rFonts w:ascii="Garamond" w:hAnsi="Garamond"/>
        </w:rPr>
        <w:t xml:space="preserve"> t</w:t>
      </w:r>
      <w:r w:rsidR="00B8320B">
        <w:rPr>
          <w:rFonts w:ascii="Garamond" w:hAnsi="Garamond"/>
        </w:rPr>
        <w:t>ë</w:t>
      </w:r>
      <w:r w:rsidR="00B8320B" w:rsidRPr="00AE4561">
        <w:rPr>
          <w:rFonts w:ascii="Garamond" w:hAnsi="Garamond"/>
        </w:rPr>
        <w:t xml:space="preserve"> ardhmen zyrtarizon paralajm</w:t>
      </w:r>
      <w:r w:rsidR="00B8320B">
        <w:rPr>
          <w:rFonts w:ascii="Garamond" w:hAnsi="Garamond"/>
        </w:rPr>
        <w:t>ë</w:t>
      </w:r>
      <w:r w:rsidR="00B8320B" w:rsidRPr="00AE4561">
        <w:rPr>
          <w:rFonts w:ascii="Garamond" w:hAnsi="Garamond"/>
        </w:rPr>
        <w:t>rimet n</w:t>
      </w:r>
      <w:r w:rsidR="00B8320B">
        <w:rPr>
          <w:rFonts w:ascii="Garamond" w:hAnsi="Garamond"/>
        </w:rPr>
        <w:t>ë</w:t>
      </w:r>
      <w:r w:rsidR="00B8320B" w:rsidRPr="00AE4561">
        <w:rPr>
          <w:rFonts w:ascii="Garamond" w:hAnsi="Garamond"/>
        </w:rPr>
        <w:t xml:space="preserve"> centralizimin e k</w:t>
      </w:r>
      <w:r w:rsidR="00B8320B">
        <w:rPr>
          <w:rFonts w:ascii="Garamond" w:hAnsi="Garamond"/>
        </w:rPr>
        <w:t>ë</w:t>
      </w:r>
      <w:r w:rsidR="00B8320B" w:rsidRPr="00AE4561">
        <w:rPr>
          <w:rFonts w:ascii="Garamond" w:hAnsi="Garamond"/>
        </w:rPr>
        <w:t>saj lloj t</w:t>
      </w:r>
      <w:r w:rsidR="00B8320B">
        <w:rPr>
          <w:rFonts w:ascii="Garamond" w:hAnsi="Garamond"/>
        </w:rPr>
        <w:t>ë</w:t>
      </w:r>
      <w:r w:rsidR="00B8320B" w:rsidRPr="00AE4561">
        <w:rPr>
          <w:rFonts w:ascii="Garamond" w:hAnsi="Garamond"/>
        </w:rPr>
        <w:t xml:space="preserve"> hyre, gj</w:t>
      </w:r>
      <w:r w:rsidR="00B8320B">
        <w:rPr>
          <w:rFonts w:ascii="Garamond" w:hAnsi="Garamond"/>
        </w:rPr>
        <w:t>ë</w:t>
      </w:r>
      <w:r w:rsidR="00B8320B" w:rsidRPr="00AE4561">
        <w:rPr>
          <w:rFonts w:ascii="Garamond" w:hAnsi="Garamond"/>
        </w:rPr>
        <w:t xml:space="preserve"> q</w:t>
      </w:r>
      <w:r w:rsidR="00B8320B">
        <w:rPr>
          <w:rFonts w:ascii="Garamond" w:hAnsi="Garamond"/>
        </w:rPr>
        <w:t>ë</w:t>
      </w:r>
      <w:r w:rsidR="00B8320B" w:rsidRPr="00AE4561">
        <w:rPr>
          <w:rFonts w:ascii="Garamond" w:hAnsi="Garamond"/>
        </w:rPr>
        <w:t xml:space="preserve"> do t</w:t>
      </w:r>
      <w:r w:rsidR="00B8320B">
        <w:rPr>
          <w:rFonts w:ascii="Garamond" w:hAnsi="Garamond"/>
        </w:rPr>
        <w:t>ë</w:t>
      </w:r>
      <w:r w:rsidR="00B8320B" w:rsidRPr="00AE4561">
        <w:rPr>
          <w:rFonts w:ascii="Garamond" w:hAnsi="Garamond"/>
        </w:rPr>
        <w:t xml:space="preserve"> ndikonte buxhetin e Komun</w:t>
      </w:r>
      <w:r w:rsidR="00B8320B">
        <w:rPr>
          <w:rFonts w:ascii="Garamond" w:hAnsi="Garamond"/>
        </w:rPr>
        <w:t>ë</w:t>
      </w:r>
      <w:r w:rsidR="00B8320B" w:rsidRPr="00AE4561">
        <w:rPr>
          <w:rFonts w:ascii="Garamond" w:hAnsi="Garamond"/>
        </w:rPr>
        <w:t>s s</w:t>
      </w:r>
      <w:r w:rsidR="00B8320B">
        <w:rPr>
          <w:rFonts w:ascii="Garamond" w:hAnsi="Garamond"/>
        </w:rPr>
        <w:t>ë</w:t>
      </w:r>
      <w:r w:rsidR="00B8320B" w:rsidRPr="00AE4561">
        <w:rPr>
          <w:rFonts w:ascii="Garamond" w:hAnsi="Garamond"/>
        </w:rPr>
        <w:t xml:space="preserve"> Novob</w:t>
      </w:r>
      <w:r w:rsidR="00B8320B">
        <w:rPr>
          <w:rFonts w:ascii="Garamond" w:hAnsi="Garamond"/>
        </w:rPr>
        <w:t>ë</w:t>
      </w:r>
      <w:r w:rsidR="00B8320B" w:rsidRPr="00AE4561">
        <w:rPr>
          <w:rFonts w:ascii="Garamond" w:hAnsi="Garamond"/>
        </w:rPr>
        <w:t>rd</w:t>
      </w:r>
      <w:r w:rsidR="00B8320B">
        <w:rPr>
          <w:rFonts w:ascii="Garamond" w:hAnsi="Garamond"/>
        </w:rPr>
        <w:t>ë</w:t>
      </w:r>
      <w:r w:rsidR="00B8320B" w:rsidRPr="00AE4561">
        <w:rPr>
          <w:rFonts w:ascii="Garamond" w:hAnsi="Garamond"/>
        </w:rPr>
        <w:t xml:space="preserve">s.    </w:t>
      </w:r>
    </w:p>
    <w:p w:rsidR="00E341B8" w:rsidRDefault="00E341B8" w:rsidP="00B8320B">
      <w:pPr>
        <w:jc w:val="both"/>
        <w:rPr>
          <w:rFonts w:ascii="Garamond" w:hAnsi="Garamond"/>
        </w:rPr>
      </w:pPr>
    </w:p>
    <w:p w:rsidR="00E341B8" w:rsidRDefault="00E341B8" w:rsidP="00B8320B">
      <w:pPr>
        <w:jc w:val="both"/>
        <w:rPr>
          <w:rFonts w:ascii="Garamond" w:hAnsi="Garamond"/>
        </w:rPr>
      </w:pPr>
    </w:p>
    <w:p w:rsidR="00E341B8" w:rsidRDefault="00E341B8" w:rsidP="00B8320B">
      <w:pPr>
        <w:jc w:val="both"/>
        <w:rPr>
          <w:rFonts w:ascii="Garamond" w:hAnsi="Garamond"/>
        </w:rPr>
      </w:pPr>
    </w:p>
    <w:p w:rsidR="00E341B8" w:rsidRDefault="00E341B8" w:rsidP="00B8320B">
      <w:pPr>
        <w:jc w:val="both"/>
        <w:rPr>
          <w:rFonts w:ascii="Garamond" w:hAnsi="Garamond"/>
        </w:rPr>
      </w:pPr>
    </w:p>
    <w:p w:rsidR="00E341B8" w:rsidRDefault="00E341B8" w:rsidP="00B8320B">
      <w:pPr>
        <w:jc w:val="both"/>
        <w:rPr>
          <w:rFonts w:ascii="Garamond" w:hAnsi="Garamond"/>
        </w:rPr>
      </w:pPr>
    </w:p>
    <w:p w:rsidR="00E341B8" w:rsidRDefault="00E341B8" w:rsidP="00B8320B">
      <w:pPr>
        <w:jc w:val="both"/>
        <w:rPr>
          <w:rFonts w:ascii="Garamond" w:hAnsi="Garamond"/>
        </w:rPr>
      </w:pPr>
    </w:p>
    <w:p w:rsidR="00E341B8" w:rsidRDefault="00E341B8" w:rsidP="00B8320B">
      <w:pPr>
        <w:jc w:val="both"/>
        <w:rPr>
          <w:rFonts w:ascii="Garamond" w:hAnsi="Garamond"/>
        </w:rPr>
      </w:pPr>
    </w:p>
    <w:p w:rsidR="00E341B8" w:rsidRDefault="00E341B8" w:rsidP="00B8320B">
      <w:pPr>
        <w:jc w:val="both"/>
        <w:rPr>
          <w:rFonts w:ascii="Garamond" w:hAnsi="Garamond"/>
        </w:rPr>
      </w:pPr>
    </w:p>
    <w:p w:rsidR="00E341B8" w:rsidRDefault="00E341B8" w:rsidP="00B8320B">
      <w:pPr>
        <w:jc w:val="both"/>
        <w:rPr>
          <w:rFonts w:ascii="Garamond" w:hAnsi="Garamond"/>
        </w:rPr>
      </w:pPr>
    </w:p>
    <w:p w:rsidR="00B8320B" w:rsidRDefault="00B8320B" w:rsidP="00B8320B">
      <w:pPr>
        <w:rPr>
          <w:rFonts w:ascii="Garamond" w:hAnsi="Garamond"/>
        </w:rPr>
      </w:pPr>
    </w:p>
    <w:p w:rsidR="00E341B8" w:rsidRPr="0014363F" w:rsidRDefault="00E341B8" w:rsidP="00B8320B">
      <w:pPr>
        <w:rPr>
          <w:rFonts w:ascii="Garamond" w:hAnsi="Garamond"/>
          <w:color w:val="4F81BD"/>
          <w:sz w:val="20"/>
          <w:szCs w:val="20"/>
        </w:rPr>
      </w:pPr>
    </w:p>
    <w:p w:rsidR="00B8320B" w:rsidRPr="009143FC" w:rsidRDefault="00B8320B" w:rsidP="00B8320B">
      <w:pPr>
        <w:rPr>
          <w:rFonts w:ascii="Garamond" w:hAnsi="Garamond"/>
          <w:sz w:val="22"/>
          <w:szCs w:val="22"/>
        </w:rPr>
      </w:pPr>
      <w:r>
        <w:rPr>
          <w:rFonts w:ascii="Garamond" w:hAnsi="Garamond"/>
          <w:sz w:val="22"/>
          <w:szCs w:val="22"/>
        </w:rPr>
        <w:t>Tabela 2</w:t>
      </w:r>
      <w:r w:rsidRPr="009143FC">
        <w:rPr>
          <w:rFonts w:ascii="Garamond" w:hAnsi="Garamond"/>
          <w:sz w:val="22"/>
          <w:szCs w:val="22"/>
        </w:rPr>
        <w:t xml:space="preserve">: Planifikimi i të hyrave vetanake komunale </w:t>
      </w:r>
      <w:r w:rsidR="002B7D8C">
        <w:rPr>
          <w:rFonts w:ascii="Garamond" w:hAnsi="Garamond"/>
          <w:sz w:val="22"/>
          <w:szCs w:val="22"/>
        </w:rPr>
        <w:t>sipas burimit për periudhen 202</w:t>
      </w:r>
      <w:r w:rsidR="00CB1C44">
        <w:rPr>
          <w:rFonts w:ascii="Garamond" w:hAnsi="Garamond"/>
          <w:sz w:val="22"/>
          <w:szCs w:val="22"/>
        </w:rPr>
        <w:t>4</w:t>
      </w:r>
      <w:r w:rsidR="002B7D8C">
        <w:rPr>
          <w:rFonts w:ascii="Garamond" w:hAnsi="Garamond"/>
          <w:sz w:val="22"/>
          <w:szCs w:val="22"/>
        </w:rPr>
        <w:t>-202</w:t>
      </w:r>
      <w:r w:rsidR="00CB1C44">
        <w:rPr>
          <w:rFonts w:ascii="Garamond" w:hAnsi="Garamond"/>
          <w:sz w:val="22"/>
          <w:szCs w:val="22"/>
        </w:rPr>
        <w:t>6</w:t>
      </w:r>
      <w:r w:rsidRPr="009143FC">
        <w:rPr>
          <w:rFonts w:ascii="Garamond" w:hAnsi="Garamond"/>
          <w:sz w:val="22"/>
          <w:szCs w:val="22"/>
        </w:rPr>
        <w:t>, në euro</w:t>
      </w:r>
    </w:p>
    <w:p w:rsidR="00AF7639" w:rsidRDefault="00AF7639" w:rsidP="00B8320B">
      <w:pPr>
        <w:rPr>
          <w:rFonts w:ascii="Garamond" w:hAnsi="Garamond"/>
          <w:color w:val="4F81BD"/>
          <w:sz w:val="20"/>
          <w:szCs w:val="20"/>
        </w:rPr>
      </w:pPr>
      <w:r>
        <w:rPr>
          <w:rFonts w:ascii="Garamond" w:hAnsi="Garamond"/>
          <w:color w:val="4F81BD"/>
          <w:sz w:val="20"/>
          <w:szCs w:val="20"/>
        </w:rPr>
        <w:t xml:space="preserve">    </w:t>
      </w:r>
    </w:p>
    <w:tbl>
      <w:tblPr>
        <w:tblW w:w="11024" w:type="dxa"/>
        <w:jc w:val="center"/>
        <w:tblLook w:val="04A0" w:firstRow="1" w:lastRow="0" w:firstColumn="1" w:lastColumn="0" w:noHBand="0" w:noVBand="1"/>
      </w:tblPr>
      <w:tblGrid>
        <w:gridCol w:w="767"/>
        <w:gridCol w:w="3395"/>
        <w:gridCol w:w="1800"/>
        <w:gridCol w:w="1800"/>
        <w:gridCol w:w="1800"/>
        <w:gridCol w:w="1462"/>
      </w:tblGrid>
      <w:tr w:rsidR="00AF7639" w:rsidRPr="007F5E50" w:rsidTr="00BB7386">
        <w:trPr>
          <w:trHeight w:val="236"/>
          <w:jc w:val="center"/>
        </w:trPr>
        <w:tc>
          <w:tcPr>
            <w:tcW w:w="767" w:type="dxa"/>
            <w:tcBorders>
              <w:top w:val="nil"/>
              <w:left w:val="nil"/>
              <w:bottom w:val="nil"/>
              <w:right w:val="nil"/>
            </w:tcBorders>
            <w:shd w:val="clear" w:color="auto" w:fill="auto"/>
            <w:noWrap/>
            <w:vAlign w:val="bottom"/>
            <w:hideMark/>
          </w:tcPr>
          <w:p w:rsidR="00AF7639" w:rsidRPr="007F5E50" w:rsidRDefault="00AF7639" w:rsidP="005938FA">
            <w:pPr>
              <w:rPr>
                <w:rFonts w:ascii="Calibri" w:eastAsia="Times New Roman" w:hAnsi="Calibri" w:cs="Calibri"/>
                <w:color w:val="000000"/>
              </w:rPr>
            </w:pPr>
          </w:p>
        </w:tc>
        <w:tc>
          <w:tcPr>
            <w:tcW w:w="3395" w:type="dxa"/>
            <w:tcBorders>
              <w:top w:val="nil"/>
              <w:left w:val="nil"/>
              <w:bottom w:val="nil"/>
              <w:right w:val="nil"/>
            </w:tcBorders>
            <w:shd w:val="clear" w:color="auto" w:fill="auto"/>
            <w:noWrap/>
            <w:vAlign w:val="bottom"/>
            <w:hideMark/>
          </w:tcPr>
          <w:p w:rsidR="00AF7639" w:rsidRPr="007F5E50" w:rsidRDefault="00AF7639" w:rsidP="005938FA">
            <w:pPr>
              <w:rPr>
                <w:rFonts w:ascii="Calibri" w:eastAsia="Times New Roman" w:hAnsi="Calibri" w:cs="Calibri"/>
                <w:color w:val="000000"/>
              </w:rPr>
            </w:pPr>
          </w:p>
        </w:tc>
        <w:tc>
          <w:tcPr>
            <w:tcW w:w="1800" w:type="dxa"/>
            <w:tcBorders>
              <w:top w:val="nil"/>
              <w:left w:val="nil"/>
              <w:bottom w:val="nil"/>
              <w:right w:val="nil"/>
            </w:tcBorders>
            <w:shd w:val="clear" w:color="auto" w:fill="auto"/>
            <w:noWrap/>
            <w:vAlign w:val="bottom"/>
            <w:hideMark/>
          </w:tcPr>
          <w:p w:rsidR="00AF7639" w:rsidRPr="007F5E50" w:rsidRDefault="00AF7639" w:rsidP="005938FA">
            <w:pPr>
              <w:rPr>
                <w:rFonts w:ascii="Calibri" w:eastAsia="Times New Roman" w:hAnsi="Calibri" w:cs="Calibri"/>
                <w:color w:val="000000"/>
              </w:rPr>
            </w:pPr>
          </w:p>
        </w:tc>
        <w:tc>
          <w:tcPr>
            <w:tcW w:w="1800" w:type="dxa"/>
            <w:tcBorders>
              <w:top w:val="nil"/>
              <w:left w:val="nil"/>
              <w:bottom w:val="nil"/>
              <w:right w:val="nil"/>
            </w:tcBorders>
            <w:shd w:val="clear" w:color="auto" w:fill="auto"/>
            <w:noWrap/>
            <w:vAlign w:val="bottom"/>
            <w:hideMark/>
          </w:tcPr>
          <w:p w:rsidR="00AF7639" w:rsidRPr="007F5E50" w:rsidRDefault="00AF7639" w:rsidP="005938FA">
            <w:pPr>
              <w:rPr>
                <w:rFonts w:ascii="Calibri" w:eastAsia="Times New Roman" w:hAnsi="Calibri" w:cs="Calibri"/>
                <w:color w:val="000000"/>
              </w:rPr>
            </w:pPr>
          </w:p>
        </w:tc>
        <w:tc>
          <w:tcPr>
            <w:tcW w:w="1800" w:type="dxa"/>
            <w:tcBorders>
              <w:top w:val="nil"/>
              <w:left w:val="nil"/>
              <w:bottom w:val="nil"/>
              <w:right w:val="nil"/>
            </w:tcBorders>
            <w:shd w:val="clear" w:color="auto" w:fill="auto"/>
            <w:noWrap/>
            <w:vAlign w:val="bottom"/>
            <w:hideMark/>
          </w:tcPr>
          <w:p w:rsidR="00AF7639" w:rsidRPr="007F5E50" w:rsidRDefault="00AF7639" w:rsidP="005938FA">
            <w:pPr>
              <w:rPr>
                <w:rFonts w:ascii="Calibri" w:eastAsia="Times New Roman" w:hAnsi="Calibri" w:cs="Calibri"/>
                <w:color w:val="000000"/>
              </w:rPr>
            </w:pPr>
          </w:p>
        </w:tc>
        <w:tc>
          <w:tcPr>
            <w:tcW w:w="1462" w:type="dxa"/>
            <w:tcBorders>
              <w:top w:val="nil"/>
              <w:left w:val="nil"/>
              <w:bottom w:val="nil"/>
              <w:right w:val="nil"/>
            </w:tcBorders>
            <w:shd w:val="clear" w:color="auto" w:fill="auto"/>
            <w:noWrap/>
            <w:vAlign w:val="bottom"/>
            <w:hideMark/>
          </w:tcPr>
          <w:p w:rsidR="00AF7639" w:rsidRPr="007F5E50" w:rsidRDefault="00AF7639" w:rsidP="005938FA">
            <w:pPr>
              <w:rPr>
                <w:rFonts w:ascii="Calibri" w:eastAsia="Times New Roman" w:hAnsi="Calibri" w:cs="Calibri"/>
                <w:color w:val="000000"/>
              </w:rPr>
            </w:pPr>
          </w:p>
        </w:tc>
      </w:tr>
      <w:tr w:rsidR="00D61BD0" w:rsidRPr="007F5E50" w:rsidTr="00BB7386">
        <w:trPr>
          <w:trHeight w:val="403"/>
          <w:jc w:val="center"/>
        </w:trPr>
        <w:tc>
          <w:tcPr>
            <w:tcW w:w="767" w:type="dxa"/>
            <w:tcBorders>
              <w:top w:val="single" w:sz="8" w:space="0" w:color="auto"/>
              <w:left w:val="single" w:sz="8" w:space="0" w:color="auto"/>
              <w:bottom w:val="single" w:sz="8" w:space="0" w:color="auto"/>
              <w:right w:val="single" w:sz="8" w:space="0" w:color="auto"/>
            </w:tcBorders>
            <w:shd w:val="clear" w:color="000000" w:fill="FFCC99"/>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 </w:t>
            </w:r>
          </w:p>
        </w:tc>
        <w:tc>
          <w:tcPr>
            <w:tcW w:w="3395"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D61BD0" w:rsidRPr="009A48C2" w:rsidRDefault="00D61BD0" w:rsidP="00D61BD0">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 xml:space="preserve">Komuna: NOVOBËRDËS </w:t>
            </w:r>
          </w:p>
        </w:tc>
        <w:tc>
          <w:tcPr>
            <w:tcW w:w="1800" w:type="dxa"/>
            <w:tcBorders>
              <w:top w:val="single" w:sz="8" w:space="0" w:color="auto"/>
              <w:left w:val="nil"/>
              <w:bottom w:val="single" w:sz="8" w:space="0" w:color="auto"/>
              <w:right w:val="single" w:sz="8" w:space="0" w:color="auto"/>
            </w:tcBorders>
            <w:shd w:val="clear" w:color="000000" w:fill="FFCC99"/>
            <w:vAlign w:val="bottom"/>
            <w:hideMark/>
          </w:tcPr>
          <w:p w:rsidR="00D61BD0" w:rsidRPr="009A48C2" w:rsidRDefault="00D61BD0" w:rsidP="001D1A11">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Formulari  THV - 202</w:t>
            </w:r>
            <w:r w:rsidR="00812E74">
              <w:rPr>
                <w:rFonts w:ascii="Garamond" w:eastAsia="Times New Roman" w:hAnsi="Garamond" w:cs="Calibri"/>
                <w:b/>
                <w:bCs/>
                <w:color w:val="000000"/>
                <w:sz w:val="16"/>
                <w:szCs w:val="16"/>
              </w:rPr>
              <w:t>3</w:t>
            </w:r>
          </w:p>
        </w:tc>
        <w:tc>
          <w:tcPr>
            <w:tcW w:w="1800" w:type="dxa"/>
            <w:tcBorders>
              <w:top w:val="single" w:sz="8" w:space="0" w:color="auto"/>
              <w:left w:val="nil"/>
              <w:bottom w:val="single" w:sz="8" w:space="0" w:color="auto"/>
              <w:right w:val="single" w:sz="8" w:space="0" w:color="auto"/>
            </w:tcBorders>
            <w:shd w:val="clear" w:color="000000" w:fill="FFCC99"/>
            <w:vAlign w:val="bottom"/>
            <w:hideMark/>
          </w:tcPr>
          <w:p w:rsidR="00D61BD0" w:rsidRPr="009A48C2" w:rsidRDefault="00D61BD0" w:rsidP="001D1A11">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 xml:space="preserve">Formulari  THV </w:t>
            </w:r>
            <w:r w:rsidR="002C2925">
              <w:rPr>
                <w:rFonts w:ascii="Garamond" w:eastAsia="Times New Roman" w:hAnsi="Garamond" w:cs="Calibri"/>
                <w:b/>
                <w:bCs/>
                <w:color w:val="000000"/>
                <w:sz w:val="16"/>
                <w:szCs w:val="16"/>
              </w:rPr>
              <w:t>–</w:t>
            </w:r>
            <w:r w:rsidRPr="009A48C2">
              <w:rPr>
                <w:rFonts w:ascii="Garamond" w:eastAsia="Times New Roman" w:hAnsi="Garamond" w:cs="Calibri"/>
                <w:b/>
                <w:bCs/>
                <w:color w:val="000000"/>
                <w:sz w:val="16"/>
                <w:szCs w:val="16"/>
              </w:rPr>
              <w:t xml:space="preserve"> 202</w:t>
            </w:r>
            <w:r w:rsidR="002C2925">
              <w:rPr>
                <w:rFonts w:ascii="Garamond" w:eastAsia="Times New Roman" w:hAnsi="Garamond" w:cs="Calibri"/>
                <w:b/>
                <w:bCs/>
                <w:color w:val="000000"/>
                <w:sz w:val="16"/>
                <w:szCs w:val="16"/>
              </w:rPr>
              <w:t>4</w:t>
            </w:r>
          </w:p>
        </w:tc>
        <w:tc>
          <w:tcPr>
            <w:tcW w:w="1800" w:type="dxa"/>
            <w:tcBorders>
              <w:top w:val="single" w:sz="8" w:space="0" w:color="auto"/>
              <w:left w:val="nil"/>
              <w:bottom w:val="single" w:sz="8" w:space="0" w:color="auto"/>
              <w:right w:val="single" w:sz="8" w:space="0" w:color="auto"/>
            </w:tcBorders>
            <w:shd w:val="clear" w:color="000000" w:fill="FFCC99"/>
            <w:vAlign w:val="bottom"/>
            <w:hideMark/>
          </w:tcPr>
          <w:p w:rsidR="00D61BD0" w:rsidRPr="009A48C2" w:rsidRDefault="00D61BD0" w:rsidP="001D1A11">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 xml:space="preserve">Formulari  THV </w:t>
            </w:r>
            <w:r w:rsidR="001D1A11" w:rsidRPr="009A48C2">
              <w:rPr>
                <w:rFonts w:ascii="Garamond" w:eastAsia="Times New Roman" w:hAnsi="Garamond" w:cs="Calibri"/>
                <w:b/>
                <w:bCs/>
                <w:color w:val="000000"/>
                <w:sz w:val="16"/>
                <w:szCs w:val="16"/>
              </w:rPr>
              <w:t>–</w:t>
            </w:r>
            <w:r w:rsidRPr="009A48C2">
              <w:rPr>
                <w:rFonts w:ascii="Garamond" w:eastAsia="Times New Roman" w:hAnsi="Garamond" w:cs="Calibri"/>
                <w:b/>
                <w:bCs/>
                <w:color w:val="000000"/>
                <w:sz w:val="16"/>
                <w:szCs w:val="16"/>
              </w:rPr>
              <w:t xml:space="preserve"> 202</w:t>
            </w:r>
            <w:r w:rsidR="002C2925">
              <w:rPr>
                <w:rFonts w:ascii="Garamond" w:eastAsia="Times New Roman" w:hAnsi="Garamond" w:cs="Calibri"/>
                <w:b/>
                <w:bCs/>
                <w:color w:val="000000"/>
                <w:sz w:val="16"/>
                <w:szCs w:val="16"/>
              </w:rPr>
              <w:t>5</w:t>
            </w:r>
          </w:p>
        </w:tc>
        <w:tc>
          <w:tcPr>
            <w:tcW w:w="1462" w:type="dxa"/>
            <w:tcBorders>
              <w:top w:val="single" w:sz="8" w:space="0" w:color="auto"/>
              <w:left w:val="nil"/>
              <w:bottom w:val="single" w:sz="8" w:space="0" w:color="auto"/>
              <w:right w:val="single" w:sz="8" w:space="0" w:color="auto"/>
            </w:tcBorders>
            <w:shd w:val="clear" w:color="000000" w:fill="FFCC99"/>
            <w:vAlign w:val="bottom"/>
            <w:hideMark/>
          </w:tcPr>
          <w:p w:rsidR="00D61BD0" w:rsidRPr="009A48C2" w:rsidRDefault="00D61BD0" w:rsidP="001D1A11">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 xml:space="preserve">Formulari  THV </w:t>
            </w:r>
            <w:r w:rsidR="004F1B51" w:rsidRPr="009A48C2">
              <w:rPr>
                <w:rFonts w:ascii="Garamond" w:eastAsia="Times New Roman" w:hAnsi="Garamond" w:cs="Calibri"/>
                <w:b/>
                <w:bCs/>
                <w:color w:val="000000"/>
                <w:sz w:val="16"/>
                <w:szCs w:val="16"/>
              </w:rPr>
              <w:t>–</w:t>
            </w:r>
            <w:r w:rsidRPr="009A48C2">
              <w:rPr>
                <w:rFonts w:ascii="Garamond" w:eastAsia="Times New Roman" w:hAnsi="Garamond" w:cs="Calibri"/>
                <w:b/>
                <w:bCs/>
                <w:color w:val="000000"/>
                <w:sz w:val="16"/>
                <w:szCs w:val="16"/>
              </w:rPr>
              <w:t xml:space="preserve"> 202</w:t>
            </w:r>
            <w:r w:rsidR="002C2925">
              <w:rPr>
                <w:rFonts w:ascii="Garamond" w:eastAsia="Times New Roman" w:hAnsi="Garamond" w:cs="Calibri"/>
                <w:b/>
                <w:bCs/>
                <w:color w:val="000000"/>
                <w:sz w:val="16"/>
                <w:szCs w:val="16"/>
              </w:rPr>
              <w:t>6</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FFCC99"/>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 </w:t>
            </w:r>
          </w:p>
        </w:tc>
        <w:tc>
          <w:tcPr>
            <w:tcW w:w="3395" w:type="dxa"/>
            <w:vMerge/>
            <w:tcBorders>
              <w:top w:val="single" w:sz="8" w:space="0" w:color="auto"/>
              <w:left w:val="single" w:sz="8" w:space="0" w:color="auto"/>
              <w:bottom w:val="single" w:sz="8" w:space="0" w:color="000000"/>
              <w:right w:val="single" w:sz="8" w:space="0" w:color="auto"/>
            </w:tcBorders>
            <w:vAlign w:val="center"/>
            <w:hideMark/>
          </w:tcPr>
          <w:p w:rsidR="00D61BD0" w:rsidRPr="009A48C2" w:rsidRDefault="00D61BD0" w:rsidP="00D61BD0">
            <w:pPr>
              <w:rPr>
                <w:rFonts w:ascii="Garamond" w:eastAsia="Times New Roman" w:hAnsi="Garamond" w:cs="Calibri"/>
                <w:b/>
                <w:bCs/>
                <w:color w:val="000000"/>
                <w:sz w:val="16"/>
                <w:szCs w:val="16"/>
              </w:rPr>
            </w:pPr>
          </w:p>
        </w:tc>
        <w:tc>
          <w:tcPr>
            <w:tcW w:w="1800" w:type="dxa"/>
            <w:tcBorders>
              <w:top w:val="nil"/>
              <w:left w:val="nil"/>
              <w:bottom w:val="single" w:sz="8" w:space="0" w:color="auto"/>
              <w:right w:val="single" w:sz="8" w:space="0" w:color="auto"/>
            </w:tcBorders>
            <w:shd w:val="clear" w:color="000000" w:fill="FFCC99"/>
            <w:vAlign w:val="bottom"/>
            <w:hideMark/>
          </w:tcPr>
          <w:p w:rsidR="00D61BD0" w:rsidRPr="009A48C2" w:rsidRDefault="00D61BD0" w:rsidP="00D61BD0">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në Euro</w:t>
            </w:r>
          </w:p>
        </w:tc>
        <w:tc>
          <w:tcPr>
            <w:tcW w:w="1800" w:type="dxa"/>
            <w:tcBorders>
              <w:top w:val="nil"/>
              <w:left w:val="nil"/>
              <w:bottom w:val="single" w:sz="8" w:space="0" w:color="auto"/>
              <w:right w:val="single" w:sz="8" w:space="0" w:color="auto"/>
            </w:tcBorders>
            <w:shd w:val="clear" w:color="000000" w:fill="FFCC99"/>
            <w:vAlign w:val="bottom"/>
            <w:hideMark/>
          </w:tcPr>
          <w:p w:rsidR="00D61BD0" w:rsidRPr="009A48C2" w:rsidRDefault="00D61BD0" w:rsidP="00D61BD0">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në Euro</w:t>
            </w:r>
          </w:p>
        </w:tc>
        <w:tc>
          <w:tcPr>
            <w:tcW w:w="1800" w:type="dxa"/>
            <w:tcBorders>
              <w:top w:val="nil"/>
              <w:left w:val="nil"/>
              <w:bottom w:val="single" w:sz="8" w:space="0" w:color="auto"/>
              <w:right w:val="single" w:sz="8" w:space="0" w:color="auto"/>
            </w:tcBorders>
            <w:shd w:val="clear" w:color="000000" w:fill="FFCC99"/>
            <w:vAlign w:val="bottom"/>
            <w:hideMark/>
          </w:tcPr>
          <w:p w:rsidR="00D61BD0" w:rsidRPr="009A48C2" w:rsidRDefault="00D61BD0" w:rsidP="00D61BD0">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në Euro</w:t>
            </w:r>
          </w:p>
        </w:tc>
        <w:tc>
          <w:tcPr>
            <w:tcW w:w="1462" w:type="dxa"/>
            <w:tcBorders>
              <w:top w:val="nil"/>
              <w:left w:val="nil"/>
              <w:bottom w:val="single" w:sz="8" w:space="0" w:color="auto"/>
              <w:right w:val="single" w:sz="8" w:space="0" w:color="auto"/>
            </w:tcBorders>
            <w:shd w:val="clear" w:color="000000" w:fill="FFCC99"/>
            <w:vAlign w:val="bottom"/>
            <w:hideMark/>
          </w:tcPr>
          <w:p w:rsidR="00D61BD0" w:rsidRPr="009A48C2" w:rsidRDefault="00D61BD0" w:rsidP="00D61BD0">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në Euro</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FFCC99"/>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Nr.ren.</w:t>
            </w:r>
          </w:p>
        </w:tc>
        <w:tc>
          <w:tcPr>
            <w:tcW w:w="3395" w:type="dxa"/>
            <w:tcBorders>
              <w:top w:val="nil"/>
              <w:left w:val="nil"/>
              <w:bottom w:val="single" w:sz="8" w:space="0" w:color="auto"/>
              <w:right w:val="single" w:sz="8" w:space="0" w:color="auto"/>
            </w:tcBorders>
            <w:shd w:val="clear" w:color="000000" w:fill="FFCC99"/>
            <w:noWrap/>
            <w:vAlign w:val="bottom"/>
            <w:hideMark/>
          </w:tcPr>
          <w:p w:rsidR="00D61BD0" w:rsidRPr="009A48C2" w:rsidRDefault="00D61BD0" w:rsidP="00D61BD0">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Burimet e të Ardhurave</w:t>
            </w:r>
          </w:p>
        </w:tc>
        <w:tc>
          <w:tcPr>
            <w:tcW w:w="1800" w:type="dxa"/>
            <w:tcBorders>
              <w:top w:val="nil"/>
              <w:left w:val="nil"/>
              <w:bottom w:val="single" w:sz="8" w:space="0" w:color="auto"/>
              <w:right w:val="single" w:sz="8" w:space="0" w:color="auto"/>
            </w:tcBorders>
            <w:shd w:val="clear" w:color="000000" w:fill="FFCC99"/>
            <w:vAlign w:val="bottom"/>
            <w:hideMark/>
          </w:tcPr>
          <w:p w:rsidR="00D61BD0" w:rsidRPr="009A48C2" w:rsidRDefault="00D61BD0" w:rsidP="00D61BD0">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Totali</w:t>
            </w:r>
          </w:p>
        </w:tc>
        <w:tc>
          <w:tcPr>
            <w:tcW w:w="1800" w:type="dxa"/>
            <w:tcBorders>
              <w:top w:val="nil"/>
              <w:left w:val="nil"/>
              <w:bottom w:val="single" w:sz="8" w:space="0" w:color="auto"/>
              <w:right w:val="single" w:sz="8" w:space="0" w:color="auto"/>
            </w:tcBorders>
            <w:shd w:val="clear" w:color="000000" w:fill="FFCC99"/>
            <w:vAlign w:val="bottom"/>
            <w:hideMark/>
          </w:tcPr>
          <w:p w:rsidR="00D61BD0" w:rsidRPr="009A48C2" w:rsidRDefault="00D61BD0" w:rsidP="00D61BD0">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Totali</w:t>
            </w:r>
          </w:p>
        </w:tc>
        <w:tc>
          <w:tcPr>
            <w:tcW w:w="1800" w:type="dxa"/>
            <w:tcBorders>
              <w:top w:val="nil"/>
              <w:left w:val="nil"/>
              <w:bottom w:val="single" w:sz="8" w:space="0" w:color="auto"/>
              <w:right w:val="single" w:sz="8" w:space="0" w:color="auto"/>
            </w:tcBorders>
            <w:shd w:val="clear" w:color="000000" w:fill="FFCC99"/>
            <w:vAlign w:val="bottom"/>
            <w:hideMark/>
          </w:tcPr>
          <w:p w:rsidR="00D61BD0" w:rsidRPr="009A48C2" w:rsidRDefault="00D61BD0" w:rsidP="00D61BD0">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Totali</w:t>
            </w:r>
          </w:p>
        </w:tc>
        <w:tc>
          <w:tcPr>
            <w:tcW w:w="1462" w:type="dxa"/>
            <w:tcBorders>
              <w:top w:val="nil"/>
              <w:left w:val="nil"/>
              <w:bottom w:val="single" w:sz="8" w:space="0" w:color="auto"/>
              <w:right w:val="single" w:sz="8" w:space="0" w:color="auto"/>
            </w:tcBorders>
            <w:shd w:val="clear" w:color="000000" w:fill="FFCC99"/>
            <w:vAlign w:val="bottom"/>
            <w:hideMark/>
          </w:tcPr>
          <w:p w:rsidR="00D61BD0" w:rsidRPr="009A48C2" w:rsidRDefault="00D61BD0" w:rsidP="00D61BD0">
            <w:pPr>
              <w:jc w:val="cente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Totali</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948A54"/>
            <w:noWrap/>
            <w:vAlign w:val="bottom"/>
            <w:hideMark/>
          </w:tcPr>
          <w:p w:rsidR="00D61BD0" w:rsidRPr="009A48C2" w:rsidRDefault="00D61BD0" w:rsidP="00D61BD0">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I-A</w:t>
            </w:r>
          </w:p>
        </w:tc>
        <w:tc>
          <w:tcPr>
            <w:tcW w:w="3395" w:type="dxa"/>
            <w:tcBorders>
              <w:top w:val="nil"/>
              <w:left w:val="nil"/>
              <w:bottom w:val="single" w:sz="8" w:space="0" w:color="auto"/>
              <w:right w:val="single" w:sz="8" w:space="0" w:color="auto"/>
            </w:tcBorders>
            <w:shd w:val="clear" w:color="000000" w:fill="948A54"/>
            <w:noWrap/>
            <w:vAlign w:val="bottom"/>
            <w:hideMark/>
          </w:tcPr>
          <w:p w:rsidR="00D61BD0" w:rsidRPr="009A48C2" w:rsidRDefault="00D61BD0" w:rsidP="00D61BD0">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 xml:space="preserve">GRANTET </w:t>
            </w:r>
          </w:p>
        </w:tc>
        <w:tc>
          <w:tcPr>
            <w:tcW w:w="1800" w:type="dxa"/>
            <w:tcBorders>
              <w:top w:val="nil"/>
              <w:left w:val="nil"/>
              <w:bottom w:val="single" w:sz="8" w:space="0" w:color="auto"/>
              <w:right w:val="single" w:sz="8" w:space="0" w:color="auto"/>
            </w:tcBorders>
            <w:shd w:val="clear" w:color="000000" w:fill="948A54"/>
            <w:vAlign w:val="bottom"/>
            <w:hideMark/>
          </w:tcPr>
          <w:p w:rsidR="00D61BD0" w:rsidRPr="009A48C2" w:rsidRDefault="00D61BD0" w:rsidP="00D61BD0">
            <w:pPr>
              <w:jc w:val="cente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 </w:t>
            </w:r>
          </w:p>
        </w:tc>
        <w:tc>
          <w:tcPr>
            <w:tcW w:w="1800" w:type="dxa"/>
            <w:tcBorders>
              <w:top w:val="nil"/>
              <w:left w:val="nil"/>
              <w:bottom w:val="single" w:sz="8" w:space="0" w:color="auto"/>
              <w:right w:val="single" w:sz="8" w:space="0" w:color="auto"/>
            </w:tcBorders>
            <w:shd w:val="clear" w:color="000000" w:fill="948A54"/>
            <w:vAlign w:val="bottom"/>
            <w:hideMark/>
          </w:tcPr>
          <w:p w:rsidR="00D61BD0" w:rsidRPr="009A48C2" w:rsidRDefault="00D61BD0" w:rsidP="00D61BD0">
            <w:pPr>
              <w:jc w:val="cente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 </w:t>
            </w:r>
          </w:p>
        </w:tc>
        <w:tc>
          <w:tcPr>
            <w:tcW w:w="1800" w:type="dxa"/>
            <w:tcBorders>
              <w:top w:val="nil"/>
              <w:left w:val="nil"/>
              <w:bottom w:val="single" w:sz="8" w:space="0" w:color="auto"/>
              <w:right w:val="single" w:sz="8" w:space="0" w:color="auto"/>
            </w:tcBorders>
            <w:shd w:val="clear" w:color="000000" w:fill="948A54"/>
            <w:vAlign w:val="bottom"/>
            <w:hideMark/>
          </w:tcPr>
          <w:p w:rsidR="00D61BD0" w:rsidRPr="009A48C2" w:rsidRDefault="00D61BD0" w:rsidP="00D61BD0">
            <w:pPr>
              <w:jc w:val="cente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 </w:t>
            </w:r>
          </w:p>
        </w:tc>
        <w:tc>
          <w:tcPr>
            <w:tcW w:w="1462" w:type="dxa"/>
            <w:tcBorders>
              <w:top w:val="nil"/>
              <w:left w:val="nil"/>
              <w:bottom w:val="single" w:sz="8" w:space="0" w:color="auto"/>
              <w:right w:val="single" w:sz="8" w:space="0" w:color="auto"/>
            </w:tcBorders>
            <w:shd w:val="clear" w:color="000000" w:fill="948A54"/>
            <w:vAlign w:val="bottom"/>
            <w:hideMark/>
          </w:tcPr>
          <w:p w:rsidR="00D61BD0" w:rsidRPr="009A48C2" w:rsidRDefault="00D61BD0" w:rsidP="00D61BD0">
            <w:pPr>
              <w:jc w:val="cente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 </w:t>
            </w:r>
          </w:p>
        </w:tc>
      </w:tr>
      <w:tr w:rsidR="00A42C9D"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A42C9D" w:rsidRPr="009A48C2" w:rsidRDefault="00A42C9D" w:rsidP="00A42C9D">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1</w:t>
            </w:r>
          </w:p>
        </w:tc>
        <w:tc>
          <w:tcPr>
            <w:tcW w:w="3395" w:type="dxa"/>
            <w:tcBorders>
              <w:top w:val="nil"/>
              <w:left w:val="nil"/>
              <w:bottom w:val="single" w:sz="8" w:space="0" w:color="auto"/>
              <w:right w:val="single" w:sz="8" w:space="0" w:color="auto"/>
            </w:tcBorders>
            <w:shd w:val="clear" w:color="000000" w:fill="DDD9C3"/>
            <w:noWrap/>
            <w:hideMark/>
          </w:tcPr>
          <w:p w:rsidR="00A42C9D" w:rsidRPr="009A48C2" w:rsidRDefault="00A42C9D" w:rsidP="00A42C9D">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Granti i Përgjithshëm</w:t>
            </w:r>
          </w:p>
        </w:tc>
        <w:tc>
          <w:tcPr>
            <w:tcW w:w="1800" w:type="dxa"/>
            <w:tcBorders>
              <w:top w:val="nil"/>
              <w:left w:val="nil"/>
              <w:bottom w:val="single" w:sz="8" w:space="0" w:color="auto"/>
              <w:right w:val="single" w:sz="8" w:space="0" w:color="auto"/>
            </w:tcBorders>
            <w:shd w:val="clear" w:color="000000" w:fill="DDD9C3"/>
            <w:vAlign w:val="center"/>
          </w:tcPr>
          <w:p w:rsidR="00A42C9D" w:rsidRPr="009A48C2" w:rsidRDefault="00CB1C44" w:rsidP="00E61660">
            <w:pPr>
              <w:jc w:val="center"/>
              <w:rPr>
                <w:rFonts w:ascii="Arial" w:eastAsia="Times New Roman" w:hAnsi="Arial" w:cs="Arial"/>
                <w:color w:val="000000"/>
                <w:sz w:val="16"/>
                <w:szCs w:val="16"/>
              </w:rPr>
            </w:pPr>
            <w:r>
              <w:rPr>
                <w:rFonts w:ascii="Arial" w:eastAsia="Times New Roman" w:hAnsi="Arial" w:cs="Arial"/>
                <w:color w:val="000000"/>
                <w:sz w:val="16"/>
                <w:szCs w:val="16"/>
              </w:rPr>
              <w:t>1,486,259</w:t>
            </w:r>
          </w:p>
        </w:tc>
        <w:tc>
          <w:tcPr>
            <w:tcW w:w="1800"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eastAsia="Times New Roman" w:hAnsi="Arial" w:cs="Arial"/>
                <w:color w:val="000000"/>
                <w:sz w:val="16"/>
                <w:szCs w:val="16"/>
              </w:rPr>
            </w:pPr>
            <w:r>
              <w:rPr>
                <w:rFonts w:ascii="Arial" w:hAnsi="Arial" w:cs="Arial"/>
                <w:color w:val="000000"/>
                <w:sz w:val="16"/>
                <w:szCs w:val="16"/>
              </w:rPr>
              <w:t>1,644,752</w:t>
            </w:r>
          </w:p>
        </w:tc>
        <w:tc>
          <w:tcPr>
            <w:tcW w:w="1800"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hAnsi="Arial" w:cs="Arial"/>
                <w:color w:val="000000"/>
                <w:sz w:val="16"/>
                <w:szCs w:val="16"/>
              </w:rPr>
            </w:pPr>
            <w:r>
              <w:rPr>
                <w:rFonts w:ascii="Arial" w:hAnsi="Arial" w:cs="Arial"/>
                <w:color w:val="000000"/>
                <w:sz w:val="16"/>
                <w:szCs w:val="16"/>
              </w:rPr>
              <w:t>1,759,268</w:t>
            </w:r>
          </w:p>
        </w:tc>
        <w:tc>
          <w:tcPr>
            <w:tcW w:w="1462"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hAnsi="Arial" w:cs="Arial"/>
                <w:color w:val="000000"/>
                <w:sz w:val="16"/>
                <w:szCs w:val="16"/>
              </w:rPr>
            </w:pPr>
            <w:r>
              <w:rPr>
                <w:rFonts w:ascii="Arial" w:hAnsi="Arial" w:cs="Arial"/>
                <w:color w:val="000000"/>
                <w:sz w:val="16"/>
                <w:szCs w:val="16"/>
              </w:rPr>
              <w:t>1,866,867</w:t>
            </w:r>
          </w:p>
        </w:tc>
      </w:tr>
      <w:tr w:rsidR="00A42C9D"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A42C9D" w:rsidRPr="009A48C2" w:rsidRDefault="00A42C9D" w:rsidP="00A42C9D">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2</w:t>
            </w:r>
          </w:p>
        </w:tc>
        <w:tc>
          <w:tcPr>
            <w:tcW w:w="3395" w:type="dxa"/>
            <w:tcBorders>
              <w:top w:val="nil"/>
              <w:left w:val="nil"/>
              <w:bottom w:val="single" w:sz="8" w:space="0" w:color="auto"/>
              <w:right w:val="single" w:sz="8" w:space="0" w:color="auto"/>
            </w:tcBorders>
            <w:shd w:val="clear" w:color="000000" w:fill="DDD9C3"/>
            <w:noWrap/>
            <w:hideMark/>
          </w:tcPr>
          <w:p w:rsidR="00A42C9D" w:rsidRPr="009A48C2" w:rsidRDefault="00A42C9D" w:rsidP="00A42C9D">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 xml:space="preserve">Granti për Arsim </w:t>
            </w:r>
          </w:p>
        </w:tc>
        <w:tc>
          <w:tcPr>
            <w:tcW w:w="1800" w:type="dxa"/>
            <w:tcBorders>
              <w:top w:val="nil"/>
              <w:left w:val="nil"/>
              <w:bottom w:val="single" w:sz="8" w:space="0" w:color="auto"/>
              <w:right w:val="single" w:sz="8" w:space="0" w:color="auto"/>
            </w:tcBorders>
            <w:shd w:val="clear" w:color="000000" w:fill="DDD9C3"/>
            <w:vAlign w:val="center"/>
          </w:tcPr>
          <w:p w:rsidR="00A42C9D" w:rsidRPr="009A48C2" w:rsidRDefault="007334CE" w:rsidP="00E61660">
            <w:pPr>
              <w:jc w:val="center"/>
              <w:rPr>
                <w:rFonts w:ascii="Arial" w:eastAsia="Times New Roman" w:hAnsi="Arial" w:cs="Arial"/>
                <w:color w:val="000000"/>
                <w:sz w:val="16"/>
                <w:szCs w:val="16"/>
              </w:rPr>
            </w:pPr>
            <w:r w:rsidRPr="009A48C2">
              <w:rPr>
                <w:rFonts w:ascii="Arial" w:eastAsia="Times New Roman" w:hAnsi="Arial" w:cs="Arial"/>
                <w:color w:val="000000"/>
                <w:sz w:val="16"/>
                <w:szCs w:val="16"/>
              </w:rPr>
              <w:t>1,</w:t>
            </w:r>
            <w:r w:rsidR="00CB1C44">
              <w:rPr>
                <w:rFonts w:ascii="Arial" w:eastAsia="Times New Roman" w:hAnsi="Arial" w:cs="Arial"/>
                <w:color w:val="000000"/>
                <w:sz w:val="16"/>
                <w:szCs w:val="16"/>
              </w:rPr>
              <w:t>124,123</w:t>
            </w:r>
          </w:p>
        </w:tc>
        <w:tc>
          <w:tcPr>
            <w:tcW w:w="1800"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eastAsia="Times New Roman" w:hAnsi="Arial" w:cs="Arial"/>
                <w:color w:val="000000"/>
                <w:sz w:val="16"/>
                <w:szCs w:val="16"/>
              </w:rPr>
            </w:pPr>
            <w:r>
              <w:rPr>
                <w:rFonts w:ascii="Arial" w:hAnsi="Arial" w:cs="Arial"/>
                <w:color w:val="000000"/>
                <w:sz w:val="16"/>
                <w:szCs w:val="16"/>
              </w:rPr>
              <w:t>1,396,654</w:t>
            </w:r>
          </w:p>
        </w:tc>
        <w:tc>
          <w:tcPr>
            <w:tcW w:w="1800"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hAnsi="Arial" w:cs="Arial"/>
                <w:color w:val="000000"/>
                <w:sz w:val="16"/>
                <w:szCs w:val="16"/>
              </w:rPr>
            </w:pPr>
            <w:r>
              <w:rPr>
                <w:rFonts w:ascii="Arial" w:hAnsi="Arial" w:cs="Arial"/>
                <w:color w:val="000000"/>
                <w:sz w:val="16"/>
                <w:szCs w:val="16"/>
              </w:rPr>
              <w:t>1,438,553</w:t>
            </w:r>
          </w:p>
        </w:tc>
        <w:tc>
          <w:tcPr>
            <w:tcW w:w="1462"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hAnsi="Arial" w:cs="Arial"/>
                <w:color w:val="000000"/>
                <w:sz w:val="16"/>
                <w:szCs w:val="16"/>
              </w:rPr>
            </w:pPr>
            <w:r>
              <w:rPr>
                <w:rFonts w:ascii="Arial" w:hAnsi="Arial" w:cs="Arial"/>
                <w:color w:val="000000"/>
                <w:sz w:val="16"/>
                <w:szCs w:val="16"/>
              </w:rPr>
              <w:t>1,481,710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D61BD0" w:rsidRPr="009A48C2" w:rsidRDefault="00D61BD0" w:rsidP="00D61BD0">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2.1</w:t>
            </w:r>
          </w:p>
        </w:tc>
        <w:tc>
          <w:tcPr>
            <w:tcW w:w="3395" w:type="dxa"/>
            <w:tcBorders>
              <w:top w:val="nil"/>
              <w:left w:val="nil"/>
              <w:bottom w:val="single" w:sz="8" w:space="0" w:color="auto"/>
              <w:right w:val="single" w:sz="8" w:space="0" w:color="auto"/>
            </w:tcBorders>
            <w:shd w:val="clear" w:color="000000" w:fill="DDD9C3"/>
            <w:noWrap/>
            <w:hideMark/>
          </w:tcPr>
          <w:p w:rsidR="00D61BD0" w:rsidRPr="009A48C2" w:rsidRDefault="00D61BD0" w:rsidP="00D61BD0">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 xml:space="preserve">Financim nga huamarrja per Arsim </w:t>
            </w:r>
          </w:p>
        </w:tc>
        <w:tc>
          <w:tcPr>
            <w:tcW w:w="1800" w:type="dxa"/>
            <w:tcBorders>
              <w:top w:val="nil"/>
              <w:left w:val="nil"/>
              <w:bottom w:val="single" w:sz="8" w:space="0" w:color="auto"/>
              <w:right w:val="single" w:sz="8" w:space="0" w:color="auto"/>
            </w:tcBorders>
            <w:shd w:val="clear" w:color="000000" w:fill="DDD9C3"/>
            <w:vAlign w:val="center"/>
          </w:tcPr>
          <w:p w:rsidR="00D61BD0" w:rsidRPr="009A48C2" w:rsidRDefault="00D61BD0" w:rsidP="00E61660">
            <w:pPr>
              <w:jc w:val="center"/>
              <w:rPr>
                <w:rFonts w:ascii="Arial" w:eastAsia="Times New Roman" w:hAnsi="Arial" w:cs="Arial"/>
                <w:color w:val="000000"/>
                <w:sz w:val="16"/>
                <w:szCs w:val="16"/>
              </w:rPr>
            </w:pPr>
            <w:r w:rsidRPr="009A48C2">
              <w:rPr>
                <w:rFonts w:ascii="Arial" w:eastAsia="Times New Roman" w:hAnsi="Arial" w:cs="Arial"/>
                <w:color w:val="000000"/>
                <w:sz w:val="16"/>
                <w:szCs w:val="16"/>
              </w:rPr>
              <w:t>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D61BD0" w:rsidP="00E61660">
            <w:pPr>
              <w:jc w:val="center"/>
              <w:rPr>
                <w:rFonts w:ascii="Arial" w:eastAsia="Times New Roman" w:hAnsi="Arial" w:cs="Arial"/>
                <w:color w:val="000000"/>
                <w:sz w:val="16"/>
                <w:szCs w:val="16"/>
              </w:rPr>
            </w:pPr>
            <w:r w:rsidRPr="009A48C2">
              <w:rPr>
                <w:rFonts w:ascii="Arial" w:eastAsia="Times New Roman" w:hAnsi="Arial" w:cs="Arial"/>
                <w:color w:val="000000"/>
                <w:sz w:val="16"/>
                <w:szCs w:val="16"/>
              </w:rPr>
              <w:t>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D61BD0" w:rsidP="00E61660">
            <w:pPr>
              <w:jc w:val="center"/>
              <w:rPr>
                <w:rFonts w:ascii="Arial" w:eastAsia="Times New Roman" w:hAnsi="Arial" w:cs="Arial"/>
                <w:color w:val="000000"/>
                <w:sz w:val="16"/>
                <w:szCs w:val="16"/>
              </w:rPr>
            </w:pPr>
            <w:r w:rsidRPr="009A48C2">
              <w:rPr>
                <w:rFonts w:ascii="Arial" w:eastAsia="Times New Roman" w:hAnsi="Arial" w:cs="Arial"/>
                <w:color w:val="000000"/>
                <w:sz w:val="16"/>
                <w:szCs w:val="16"/>
              </w:rPr>
              <w:t>0</w:t>
            </w:r>
          </w:p>
        </w:tc>
        <w:tc>
          <w:tcPr>
            <w:tcW w:w="1462" w:type="dxa"/>
            <w:tcBorders>
              <w:top w:val="nil"/>
              <w:left w:val="nil"/>
              <w:bottom w:val="single" w:sz="8" w:space="0" w:color="auto"/>
              <w:right w:val="single" w:sz="8" w:space="0" w:color="auto"/>
            </w:tcBorders>
            <w:shd w:val="clear" w:color="000000" w:fill="DDD9C3"/>
            <w:vAlign w:val="center"/>
            <w:hideMark/>
          </w:tcPr>
          <w:p w:rsidR="00D61BD0" w:rsidRPr="009A48C2" w:rsidRDefault="00D61BD0" w:rsidP="00E61660">
            <w:pPr>
              <w:jc w:val="center"/>
              <w:rPr>
                <w:rFonts w:ascii="Arial" w:eastAsia="Times New Roman" w:hAnsi="Arial" w:cs="Arial"/>
                <w:color w:val="000000"/>
                <w:sz w:val="16"/>
                <w:szCs w:val="16"/>
              </w:rPr>
            </w:pPr>
            <w:r w:rsidRPr="009A48C2">
              <w:rPr>
                <w:rFonts w:ascii="Arial" w:eastAsia="Times New Roman" w:hAnsi="Arial" w:cs="Arial"/>
                <w:color w:val="000000"/>
                <w:sz w:val="16"/>
                <w:szCs w:val="16"/>
              </w:rPr>
              <w:t>0</w:t>
            </w:r>
          </w:p>
        </w:tc>
      </w:tr>
      <w:tr w:rsidR="00A42C9D"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A42C9D" w:rsidRPr="009A48C2" w:rsidRDefault="00A42C9D" w:rsidP="00A42C9D">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3</w:t>
            </w:r>
          </w:p>
        </w:tc>
        <w:tc>
          <w:tcPr>
            <w:tcW w:w="3395" w:type="dxa"/>
            <w:tcBorders>
              <w:top w:val="nil"/>
              <w:left w:val="nil"/>
              <w:bottom w:val="single" w:sz="8" w:space="0" w:color="auto"/>
              <w:right w:val="single" w:sz="8" w:space="0" w:color="auto"/>
            </w:tcBorders>
            <w:shd w:val="clear" w:color="000000" w:fill="DDD9C3"/>
            <w:noWrap/>
            <w:hideMark/>
          </w:tcPr>
          <w:p w:rsidR="00A42C9D" w:rsidRPr="009A48C2" w:rsidRDefault="00A42C9D" w:rsidP="00A42C9D">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 xml:space="preserve">Granti për Shëndetësi </w:t>
            </w:r>
          </w:p>
        </w:tc>
        <w:tc>
          <w:tcPr>
            <w:tcW w:w="1800" w:type="dxa"/>
            <w:tcBorders>
              <w:top w:val="nil"/>
              <w:left w:val="nil"/>
              <w:bottom w:val="single" w:sz="8" w:space="0" w:color="auto"/>
              <w:right w:val="single" w:sz="8" w:space="0" w:color="auto"/>
            </w:tcBorders>
            <w:shd w:val="clear" w:color="000000" w:fill="DDD9C3"/>
            <w:vAlign w:val="center"/>
          </w:tcPr>
          <w:p w:rsidR="00A42C9D" w:rsidRPr="009A48C2" w:rsidRDefault="00CB1C44" w:rsidP="00E61660">
            <w:pPr>
              <w:jc w:val="center"/>
              <w:rPr>
                <w:rFonts w:ascii="Arial" w:eastAsia="Times New Roman" w:hAnsi="Arial" w:cs="Arial"/>
                <w:color w:val="000000"/>
                <w:sz w:val="16"/>
                <w:szCs w:val="16"/>
              </w:rPr>
            </w:pPr>
            <w:r>
              <w:rPr>
                <w:rFonts w:ascii="Arial" w:eastAsia="Times New Roman" w:hAnsi="Arial" w:cs="Arial"/>
                <w:color w:val="000000"/>
                <w:sz w:val="16"/>
                <w:szCs w:val="16"/>
              </w:rPr>
              <w:t>246,711</w:t>
            </w:r>
          </w:p>
        </w:tc>
        <w:tc>
          <w:tcPr>
            <w:tcW w:w="1800"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eastAsia="Times New Roman" w:hAnsi="Arial" w:cs="Arial"/>
                <w:color w:val="000000"/>
                <w:sz w:val="16"/>
                <w:szCs w:val="16"/>
              </w:rPr>
            </w:pPr>
            <w:r>
              <w:rPr>
                <w:rFonts w:ascii="Arial" w:hAnsi="Arial" w:cs="Arial"/>
                <w:color w:val="000000"/>
                <w:sz w:val="16"/>
                <w:szCs w:val="16"/>
              </w:rPr>
              <w:t>396,646</w:t>
            </w:r>
          </w:p>
        </w:tc>
        <w:tc>
          <w:tcPr>
            <w:tcW w:w="1800"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hAnsi="Arial" w:cs="Arial"/>
                <w:color w:val="000000"/>
                <w:sz w:val="16"/>
                <w:szCs w:val="16"/>
              </w:rPr>
            </w:pPr>
            <w:r>
              <w:rPr>
                <w:rFonts w:ascii="Arial" w:hAnsi="Arial" w:cs="Arial"/>
                <w:color w:val="000000"/>
                <w:sz w:val="16"/>
                <w:szCs w:val="16"/>
              </w:rPr>
              <w:t>416,479</w:t>
            </w:r>
          </w:p>
        </w:tc>
        <w:tc>
          <w:tcPr>
            <w:tcW w:w="1462"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hAnsi="Arial" w:cs="Arial"/>
                <w:color w:val="000000"/>
                <w:sz w:val="16"/>
                <w:szCs w:val="16"/>
              </w:rPr>
            </w:pPr>
            <w:r>
              <w:rPr>
                <w:rFonts w:ascii="Arial" w:hAnsi="Arial" w:cs="Arial"/>
                <w:color w:val="000000"/>
                <w:sz w:val="16"/>
                <w:szCs w:val="16"/>
              </w:rPr>
              <w:t>437,303</w:t>
            </w:r>
          </w:p>
        </w:tc>
      </w:tr>
      <w:tr w:rsidR="00A42C9D"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A42C9D" w:rsidRPr="009A48C2" w:rsidRDefault="00A42C9D" w:rsidP="00A42C9D">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3.1</w:t>
            </w:r>
          </w:p>
        </w:tc>
        <w:tc>
          <w:tcPr>
            <w:tcW w:w="3395" w:type="dxa"/>
            <w:tcBorders>
              <w:top w:val="nil"/>
              <w:left w:val="nil"/>
              <w:bottom w:val="single" w:sz="8" w:space="0" w:color="auto"/>
              <w:right w:val="single" w:sz="8" w:space="0" w:color="auto"/>
            </w:tcBorders>
            <w:shd w:val="clear" w:color="000000" w:fill="DDD9C3"/>
            <w:noWrap/>
            <w:hideMark/>
          </w:tcPr>
          <w:p w:rsidR="00A42C9D" w:rsidRPr="009A48C2" w:rsidRDefault="00A42C9D" w:rsidP="00A42C9D">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 xml:space="preserve">Sherbimet Rezidenciale </w:t>
            </w:r>
          </w:p>
        </w:tc>
        <w:tc>
          <w:tcPr>
            <w:tcW w:w="1800" w:type="dxa"/>
            <w:tcBorders>
              <w:top w:val="nil"/>
              <w:left w:val="nil"/>
              <w:bottom w:val="single" w:sz="8" w:space="0" w:color="auto"/>
              <w:right w:val="single" w:sz="8" w:space="0" w:color="auto"/>
            </w:tcBorders>
            <w:shd w:val="clear" w:color="000000" w:fill="DDD9C3"/>
            <w:vAlign w:val="center"/>
          </w:tcPr>
          <w:p w:rsidR="00A42C9D" w:rsidRPr="009A48C2" w:rsidRDefault="00CB1C44" w:rsidP="00E61660">
            <w:pPr>
              <w:jc w:val="center"/>
              <w:rPr>
                <w:rFonts w:ascii="Arial" w:eastAsia="Times New Roman" w:hAnsi="Arial" w:cs="Arial"/>
                <w:color w:val="000000"/>
                <w:sz w:val="16"/>
                <w:szCs w:val="16"/>
              </w:rPr>
            </w:pPr>
            <w:r>
              <w:rPr>
                <w:rFonts w:ascii="Arial" w:eastAsia="Times New Roman" w:hAnsi="Arial" w:cs="Arial"/>
                <w:color w:val="000000"/>
                <w:sz w:val="16"/>
                <w:szCs w:val="16"/>
              </w:rPr>
              <w:t>172,250</w:t>
            </w:r>
          </w:p>
        </w:tc>
        <w:tc>
          <w:tcPr>
            <w:tcW w:w="1800"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eastAsia="Times New Roman" w:hAnsi="Arial" w:cs="Arial"/>
                <w:color w:val="000000"/>
                <w:sz w:val="16"/>
                <w:szCs w:val="16"/>
              </w:rPr>
            </w:pPr>
            <w:r>
              <w:rPr>
                <w:rFonts w:ascii="Arial" w:hAnsi="Arial" w:cs="Arial"/>
                <w:color w:val="000000"/>
                <w:sz w:val="16"/>
                <w:szCs w:val="16"/>
              </w:rPr>
              <w:t>173,297</w:t>
            </w:r>
          </w:p>
        </w:tc>
        <w:tc>
          <w:tcPr>
            <w:tcW w:w="1800"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hAnsi="Arial" w:cs="Arial"/>
                <w:color w:val="000000"/>
                <w:sz w:val="16"/>
                <w:szCs w:val="16"/>
              </w:rPr>
            </w:pPr>
            <w:r>
              <w:rPr>
                <w:rFonts w:ascii="Arial" w:hAnsi="Arial" w:cs="Arial"/>
                <w:color w:val="000000"/>
                <w:sz w:val="16"/>
                <w:szCs w:val="16"/>
              </w:rPr>
              <w:t>200,000</w:t>
            </w:r>
          </w:p>
        </w:tc>
        <w:tc>
          <w:tcPr>
            <w:tcW w:w="1462" w:type="dxa"/>
            <w:tcBorders>
              <w:top w:val="nil"/>
              <w:left w:val="nil"/>
              <w:bottom w:val="single" w:sz="8" w:space="0" w:color="auto"/>
              <w:right w:val="single" w:sz="8" w:space="0" w:color="auto"/>
            </w:tcBorders>
            <w:shd w:val="clear" w:color="000000" w:fill="DDD9C3"/>
            <w:vAlign w:val="center"/>
            <w:hideMark/>
          </w:tcPr>
          <w:p w:rsidR="00A42C9D" w:rsidRPr="009A48C2" w:rsidRDefault="00CB1C44" w:rsidP="00E61660">
            <w:pPr>
              <w:jc w:val="center"/>
              <w:rPr>
                <w:rFonts w:ascii="Arial" w:hAnsi="Arial" w:cs="Arial"/>
                <w:color w:val="000000"/>
                <w:sz w:val="16"/>
                <w:szCs w:val="16"/>
              </w:rPr>
            </w:pPr>
            <w:r>
              <w:rPr>
                <w:rFonts w:ascii="Arial" w:hAnsi="Arial" w:cs="Arial"/>
                <w:color w:val="000000"/>
                <w:sz w:val="16"/>
                <w:szCs w:val="16"/>
              </w:rPr>
              <w:t>200,000</w:t>
            </w:r>
          </w:p>
        </w:tc>
      </w:tr>
      <w:tr w:rsidR="00A42C9D"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948A54"/>
            <w:noWrap/>
            <w:vAlign w:val="bottom"/>
            <w:hideMark/>
          </w:tcPr>
          <w:p w:rsidR="00A42C9D" w:rsidRPr="009A48C2" w:rsidRDefault="00A42C9D" w:rsidP="00A42C9D">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4</w:t>
            </w:r>
          </w:p>
        </w:tc>
        <w:tc>
          <w:tcPr>
            <w:tcW w:w="3395" w:type="dxa"/>
            <w:tcBorders>
              <w:top w:val="nil"/>
              <w:left w:val="nil"/>
              <w:bottom w:val="single" w:sz="8" w:space="0" w:color="auto"/>
              <w:right w:val="single" w:sz="8" w:space="0" w:color="auto"/>
            </w:tcBorders>
            <w:shd w:val="clear" w:color="000000" w:fill="948A54"/>
            <w:noWrap/>
            <w:vAlign w:val="bottom"/>
            <w:hideMark/>
          </w:tcPr>
          <w:p w:rsidR="00A42C9D" w:rsidRPr="009A48C2" w:rsidRDefault="00A42C9D" w:rsidP="00A42C9D">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TOTALI I GRANTEVE I-A</w:t>
            </w:r>
          </w:p>
        </w:tc>
        <w:tc>
          <w:tcPr>
            <w:tcW w:w="1800" w:type="dxa"/>
            <w:tcBorders>
              <w:top w:val="nil"/>
              <w:left w:val="nil"/>
              <w:bottom w:val="single" w:sz="8" w:space="0" w:color="auto"/>
              <w:right w:val="single" w:sz="8" w:space="0" w:color="auto"/>
            </w:tcBorders>
            <w:shd w:val="clear" w:color="000000" w:fill="948A54"/>
            <w:vAlign w:val="center"/>
          </w:tcPr>
          <w:p w:rsidR="00A42C9D" w:rsidRPr="009A48C2" w:rsidRDefault="001D5C19"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3,029,343</w:t>
            </w:r>
          </w:p>
        </w:tc>
        <w:tc>
          <w:tcPr>
            <w:tcW w:w="1800" w:type="dxa"/>
            <w:tcBorders>
              <w:top w:val="nil"/>
              <w:left w:val="nil"/>
              <w:bottom w:val="single" w:sz="8" w:space="0" w:color="auto"/>
              <w:right w:val="single" w:sz="8" w:space="0" w:color="auto"/>
            </w:tcBorders>
            <w:shd w:val="clear" w:color="000000" w:fill="948A54"/>
            <w:vAlign w:val="center"/>
            <w:hideMark/>
          </w:tcPr>
          <w:p w:rsidR="00A42C9D" w:rsidRPr="009A48C2" w:rsidRDefault="00182713" w:rsidP="00E61660">
            <w:pPr>
              <w:jc w:val="center"/>
              <w:rPr>
                <w:rFonts w:ascii="Arial" w:eastAsia="Times New Roman" w:hAnsi="Arial" w:cs="Arial"/>
                <w:b/>
                <w:color w:val="000000"/>
                <w:sz w:val="16"/>
                <w:szCs w:val="16"/>
              </w:rPr>
            </w:pPr>
            <w:r>
              <w:rPr>
                <w:rFonts w:ascii="Arial" w:hAnsi="Arial" w:cs="Arial"/>
                <w:b/>
                <w:color w:val="000000"/>
                <w:sz w:val="16"/>
                <w:szCs w:val="16"/>
              </w:rPr>
              <w:t>3,611,349</w:t>
            </w:r>
          </w:p>
        </w:tc>
        <w:tc>
          <w:tcPr>
            <w:tcW w:w="1800" w:type="dxa"/>
            <w:tcBorders>
              <w:top w:val="nil"/>
              <w:left w:val="nil"/>
              <w:bottom w:val="single" w:sz="8" w:space="0" w:color="auto"/>
              <w:right w:val="single" w:sz="8" w:space="0" w:color="auto"/>
            </w:tcBorders>
            <w:shd w:val="clear" w:color="000000" w:fill="948A54"/>
            <w:vAlign w:val="center"/>
            <w:hideMark/>
          </w:tcPr>
          <w:p w:rsidR="00A42C9D" w:rsidRPr="009A48C2" w:rsidRDefault="00182713" w:rsidP="00E61660">
            <w:pPr>
              <w:jc w:val="center"/>
              <w:rPr>
                <w:rFonts w:ascii="Arial" w:hAnsi="Arial" w:cs="Arial"/>
                <w:b/>
                <w:color w:val="000000"/>
                <w:sz w:val="16"/>
                <w:szCs w:val="16"/>
              </w:rPr>
            </w:pPr>
            <w:r>
              <w:rPr>
                <w:rFonts w:ascii="Arial" w:hAnsi="Arial" w:cs="Arial"/>
                <w:b/>
                <w:color w:val="000000"/>
                <w:sz w:val="16"/>
                <w:szCs w:val="16"/>
              </w:rPr>
              <w:t>3,814,300</w:t>
            </w:r>
          </w:p>
        </w:tc>
        <w:tc>
          <w:tcPr>
            <w:tcW w:w="1462" w:type="dxa"/>
            <w:tcBorders>
              <w:top w:val="nil"/>
              <w:left w:val="nil"/>
              <w:bottom w:val="single" w:sz="8" w:space="0" w:color="auto"/>
              <w:right w:val="single" w:sz="8" w:space="0" w:color="auto"/>
            </w:tcBorders>
            <w:shd w:val="clear" w:color="000000" w:fill="948A54"/>
            <w:vAlign w:val="center"/>
            <w:hideMark/>
          </w:tcPr>
          <w:p w:rsidR="00A42C9D" w:rsidRPr="009A48C2" w:rsidRDefault="00182713" w:rsidP="00E61660">
            <w:pPr>
              <w:jc w:val="center"/>
              <w:rPr>
                <w:rFonts w:ascii="Arial" w:hAnsi="Arial" w:cs="Arial"/>
                <w:b/>
                <w:color w:val="000000"/>
                <w:sz w:val="16"/>
                <w:szCs w:val="16"/>
              </w:rPr>
            </w:pPr>
            <w:r>
              <w:rPr>
                <w:rFonts w:ascii="Arial" w:hAnsi="Arial" w:cs="Arial"/>
                <w:b/>
                <w:color w:val="000000"/>
                <w:sz w:val="16"/>
                <w:szCs w:val="16"/>
              </w:rPr>
              <w:t>3,985,880</w:t>
            </w:r>
          </w:p>
        </w:tc>
      </w:tr>
      <w:tr w:rsidR="00CB1C44"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948A54"/>
            <w:noWrap/>
            <w:vAlign w:val="bottom"/>
            <w:hideMark/>
          </w:tcPr>
          <w:p w:rsidR="00CB1C44" w:rsidRPr="009A48C2" w:rsidRDefault="00CB1C44" w:rsidP="00D61BD0">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II-A</w:t>
            </w:r>
          </w:p>
        </w:tc>
        <w:tc>
          <w:tcPr>
            <w:tcW w:w="5195" w:type="dxa"/>
            <w:gridSpan w:val="2"/>
            <w:tcBorders>
              <w:top w:val="nil"/>
              <w:left w:val="nil"/>
              <w:bottom w:val="single" w:sz="8" w:space="0" w:color="auto"/>
              <w:right w:val="single" w:sz="8" w:space="0" w:color="auto"/>
            </w:tcBorders>
            <w:shd w:val="clear" w:color="000000" w:fill="948A54"/>
            <w:noWrap/>
            <w:vAlign w:val="bottom"/>
            <w:hideMark/>
          </w:tcPr>
          <w:p w:rsidR="00CB1C44" w:rsidRPr="009A48C2" w:rsidRDefault="00CB1C44" w:rsidP="00E61660">
            <w:pPr>
              <w:jc w:val="center"/>
              <w:rPr>
                <w:rFonts w:ascii="Garamond" w:eastAsia="Times New Roman" w:hAnsi="Garamond" w:cs="Calibri"/>
                <w:color w:val="000000"/>
                <w:sz w:val="16"/>
                <w:szCs w:val="16"/>
              </w:rPr>
            </w:pPr>
            <w:r w:rsidRPr="009A48C2">
              <w:rPr>
                <w:rFonts w:ascii="Garamond" w:eastAsia="Times New Roman" w:hAnsi="Garamond" w:cs="Calibri"/>
                <w:b/>
                <w:bCs/>
                <w:color w:val="000000"/>
                <w:sz w:val="16"/>
                <w:szCs w:val="16"/>
              </w:rPr>
              <w:t>TË ARDHURAT E ADMINISTRATËS KOMUNALE – DIREKTE</w:t>
            </w:r>
          </w:p>
        </w:tc>
        <w:tc>
          <w:tcPr>
            <w:tcW w:w="1800" w:type="dxa"/>
            <w:tcBorders>
              <w:top w:val="nil"/>
              <w:left w:val="nil"/>
              <w:bottom w:val="single" w:sz="8" w:space="0" w:color="auto"/>
              <w:right w:val="single" w:sz="8" w:space="0" w:color="auto"/>
            </w:tcBorders>
            <w:shd w:val="clear" w:color="000000" w:fill="948A54"/>
            <w:vAlign w:val="center"/>
            <w:hideMark/>
          </w:tcPr>
          <w:p w:rsidR="00CB1C44" w:rsidRPr="009A48C2" w:rsidRDefault="00CB1C44" w:rsidP="00E61660">
            <w:pPr>
              <w:jc w:val="center"/>
              <w:rPr>
                <w:rFonts w:ascii="Garamond" w:eastAsia="Times New Roman" w:hAnsi="Garamond" w:cs="Calibri"/>
                <w:color w:val="000000"/>
                <w:sz w:val="16"/>
                <w:szCs w:val="16"/>
              </w:rPr>
            </w:pPr>
          </w:p>
        </w:tc>
        <w:tc>
          <w:tcPr>
            <w:tcW w:w="1800" w:type="dxa"/>
            <w:tcBorders>
              <w:top w:val="nil"/>
              <w:left w:val="nil"/>
              <w:bottom w:val="single" w:sz="8" w:space="0" w:color="auto"/>
              <w:right w:val="single" w:sz="8" w:space="0" w:color="auto"/>
            </w:tcBorders>
            <w:shd w:val="clear" w:color="000000" w:fill="948A54"/>
            <w:vAlign w:val="center"/>
            <w:hideMark/>
          </w:tcPr>
          <w:p w:rsidR="00CB1C44" w:rsidRPr="009A48C2" w:rsidRDefault="00CB1C44" w:rsidP="00E61660">
            <w:pPr>
              <w:jc w:val="center"/>
              <w:rPr>
                <w:rFonts w:ascii="Garamond" w:eastAsia="Times New Roman" w:hAnsi="Garamond" w:cs="Calibri"/>
                <w:color w:val="000000"/>
                <w:sz w:val="16"/>
                <w:szCs w:val="16"/>
              </w:rPr>
            </w:pPr>
          </w:p>
        </w:tc>
        <w:tc>
          <w:tcPr>
            <w:tcW w:w="1462" w:type="dxa"/>
            <w:tcBorders>
              <w:top w:val="nil"/>
              <w:left w:val="nil"/>
              <w:bottom w:val="single" w:sz="8" w:space="0" w:color="auto"/>
              <w:right w:val="single" w:sz="8" w:space="0" w:color="auto"/>
            </w:tcBorders>
            <w:shd w:val="clear" w:color="000000" w:fill="948A54"/>
            <w:vAlign w:val="center"/>
            <w:hideMark/>
          </w:tcPr>
          <w:p w:rsidR="00CB1C44" w:rsidRPr="009A48C2" w:rsidRDefault="00CB1C44" w:rsidP="00E61660">
            <w:pPr>
              <w:jc w:val="center"/>
              <w:rPr>
                <w:rFonts w:ascii="Garamond" w:eastAsia="Times New Roman" w:hAnsi="Garamond" w:cs="Calibri"/>
                <w:color w:val="000000"/>
                <w:sz w:val="16"/>
                <w:szCs w:val="16"/>
              </w:rPr>
            </w:pP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D61BD0" w:rsidRPr="009A48C2" w:rsidRDefault="00D61BD0" w:rsidP="00D61BD0">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1</w:t>
            </w:r>
            <w:r w:rsidR="005D591D">
              <w:rPr>
                <w:rFonts w:ascii="Garamond" w:eastAsia="Times New Roman" w:hAnsi="Garamond" w:cs="Calibri"/>
                <w:b/>
                <w:bCs/>
                <w:color w:val="000000"/>
                <w:sz w:val="16"/>
                <w:szCs w:val="16"/>
              </w:rPr>
              <w:t>.0</w:t>
            </w:r>
          </w:p>
        </w:tc>
        <w:tc>
          <w:tcPr>
            <w:tcW w:w="3395" w:type="dxa"/>
            <w:tcBorders>
              <w:top w:val="nil"/>
              <w:left w:val="nil"/>
              <w:bottom w:val="single" w:sz="8" w:space="0" w:color="auto"/>
              <w:right w:val="single" w:sz="8" w:space="0" w:color="auto"/>
            </w:tcBorders>
            <w:shd w:val="clear" w:color="000000" w:fill="DDD9C3"/>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Tatimi në prone</w:t>
            </w:r>
          </w:p>
        </w:tc>
        <w:tc>
          <w:tcPr>
            <w:tcW w:w="1800" w:type="dxa"/>
            <w:tcBorders>
              <w:top w:val="nil"/>
              <w:left w:val="nil"/>
              <w:bottom w:val="single" w:sz="8" w:space="0" w:color="auto"/>
              <w:right w:val="single" w:sz="8" w:space="0" w:color="auto"/>
            </w:tcBorders>
            <w:shd w:val="clear" w:color="000000" w:fill="DDD9C3"/>
            <w:vAlign w:val="center"/>
          </w:tcPr>
          <w:p w:rsidR="00D61BD0" w:rsidRPr="009A48C2" w:rsidRDefault="00CB1C44"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93,000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CB1C44"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9</w:t>
            </w:r>
            <w:r w:rsidR="005D591D">
              <w:rPr>
                <w:rFonts w:ascii="Arial" w:eastAsia="Times New Roman" w:hAnsi="Arial" w:cs="Arial"/>
                <w:b/>
                <w:bCs/>
                <w:color w:val="000000"/>
                <w:sz w:val="16"/>
                <w:szCs w:val="16"/>
              </w:rPr>
              <w:t>3,000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9A48C2" w:rsidP="009A48C2">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9</w:t>
            </w:r>
            <w:r w:rsidR="002C2925">
              <w:rPr>
                <w:rFonts w:ascii="Arial" w:eastAsia="Times New Roman" w:hAnsi="Arial" w:cs="Arial"/>
                <w:b/>
                <w:bCs/>
                <w:color w:val="000000"/>
                <w:sz w:val="16"/>
                <w:szCs w:val="16"/>
              </w:rPr>
              <w:t>6,500</w:t>
            </w:r>
          </w:p>
        </w:tc>
        <w:tc>
          <w:tcPr>
            <w:tcW w:w="1462" w:type="dxa"/>
            <w:tcBorders>
              <w:top w:val="nil"/>
              <w:left w:val="nil"/>
              <w:bottom w:val="single" w:sz="8" w:space="0" w:color="auto"/>
              <w:right w:val="single" w:sz="8" w:space="0" w:color="auto"/>
            </w:tcBorders>
            <w:shd w:val="clear" w:color="000000" w:fill="DDD9C3"/>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97,500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1.1.</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 rrugore</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rPr>
                <w:rFonts w:ascii="Calibri" w:eastAsia="Times New Roman" w:hAnsi="Calibri" w:cs="Calibri"/>
                <w:color w:val="000000"/>
                <w:sz w:val="16"/>
                <w:szCs w:val="16"/>
              </w:rPr>
            </w:pPr>
            <w:r w:rsidRPr="009A48C2">
              <w:rPr>
                <w:rFonts w:ascii="Calibri" w:eastAsia="Times New Roman" w:hAnsi="Calibri" w:cs="Calibri"/>
                <w:color w:val="000000"/>
                <w:sz w:val="16"/>
                <w:szCs w:val="16"/>
              </w:rPr>
              <w:t> </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Tatimi në tokë</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8947EC"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3</w:t>
            </w:r>
            <w:r w:rsidR="005B7F0A" w:rsidRPr="009A48C2">
              <w:rPr>
                <w:rFonts w:ascii="Arial" w:eastAsia="Times New Roman" w:hAnsi="Arial" w:cs="Arial"/>
                <w:b/>
                <w:bCs/>
                <w:color w:val="000000"/>
                <w:sz w:val="16"/>
                <w:szCs w:val="16"/>
              </w:rPr>
              <w:t>9,081</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8947EC"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39,081</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42,500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45,000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1.2.</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 e rexhistrimit te automjeteve</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23,</w:t>
            </w:r>
            <w:r w:rsidR="005D591D">
              <w:rPr>
                <w:rFonts w:ascii="Arial" w:eastAsia="Times New Roman" w:hAnsi="Arial" w:cs="Arial"/>
                <w:b/>
                <w:bCs/>
                <w:color w:val="000000"/>
                <w:sz w:val="16"/>
                <w:szCs w:val="16"/>
              </w:rPr>
              <w:t>125</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8947EC"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23,</w:t>
            </w:r>
            <w:r w:rsidR="009A48C2">
              <w:rPr>
                <w:rFonts w:ascii="Arial" w:eastAsia="Times New Roman" w:hAnsi="Arial" w:cs="Arial"/>
                <w:b/>
                <w:bCs/>
                <w:color w:val="000000"/>
                <w:sz w:val="16"/>
                <w:szCs w:val="16"/>
              </w:rPr>
              <w:t>125</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8947EC"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2</w:t>
            </w:r>
            <w:r w:rsidR="00F70FEF">
              <w:rPr>
                <w:rFonts w:ascii="Arial" w:eastAsia="Times New Roman" w:hAnsi="Arial" w:cs="Arial"/>
                <w:b/>
                <w:bCs/>
                <w:color w:val="000000"/>
                <w:sz w:val="16"/>
                <w:szCs w:val="16"/>
              </w:rPr>
              <w:t>3,125</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24,800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1.3.</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 komunale për leje ndërtimi</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2E1899"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2</w:t>
            </w:r>
            <w:r w:rsidR="005D591D">
              <w:rPr>
                <w:rFonts w:ascii="Arial" w:eastAsia="Times New Roman" w:hAnsi="Arial" w:cs="Arial"/>
                <w:b/>
                <w:bCs/>
                <w:color w:val="000000"/>
                <w:sz w:val="16"/>
                <w:szCs w:val="16"/>
              </w:rPr>
              <w:t>8000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2</w:t>
            </w:r>
            <w:r w:rsidR="009A48C2">
              <w:rPr>
                <w:rFonts w:ascii="Arial" w:eastAsia="Times New Roman" w:hAnsi="Arial" w:cs="Arial"/>
                <w:b/>
                <w:bCs/>
                <w:color w:val="000000"/>
                <w:sz w:val="16"/>
                <w:szCs w:val="16"/>
              </w:rPr>
              <w:t>8,000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28,000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35,000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1.4.</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Taksë-ndrrim i destinimit të tokës</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47,000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9A48C2"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47,000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49,000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57,000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1.5.</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 per regjistrimin e trashigimisë</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2,</w:t>
            </w:r>
            <w:r w:rsidR="005D591D">
              <w:rPr>
                <w:rFonts w:ascii="Arial" w:eastAsia="Times New Roman" w:hAnsi="Arial" w:cs="Arial"/>
                <w:b/>
                <w:bCs/>
                <w:color w:val="000000"/>
                <w:sz w:val="16"/>
                <w:szCs w:val="16"/>
              </w:rPr>
              <w:t>600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2,</w:t>
            </w:r>
            <w:r w:rsidR="009A48C2">
              <w:rPr>
                <w:rFonts w:ascii="Arial" w:eastAsia="Times New Roman" w:hAnsi="Arial" w:cs="Arial"/>
                <w:b/>
                <w:bCs/>
                <w:color w:val="000000"/>
                <w:sz w:val="16"/>
                <w:szCs w:val="16"/>
              </w:rPr>
              <w:t>600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2,900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3,500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D61BD0" w:rsidRPr="009A48C2" w:rsidRDefault="00D61BD0" w:rsidP="00D61BD0">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2</w:t>
            </w:r>
            <w:r w:rsidR="005D591D">
              <w:rPr>
                <w:rFonts w:ascii="Garamond" w:eastAsia="Times New Roman" w:hAnsi="Garamond" w:cs="Calibri"/>
                <w:b/>
                <w:bCs/>
                <w:color w:val="000000"/>
                <w:sz w:val="16"/>
                <w:szCs w:val="16"/>
              </w:rPr>
              <w:t>.0</w:t>
            </w:r>
          </w:p>
        </w:tc>
        <w:tc>
          <w:tcPr>
            <w:tcW w:w="3395" w:type="dxa"/>
            <w:tcBorders>
              <w:top w:val="nil"/>
              <w:left w:val="nil"/>
              <w:bottom w:val="single" w:sz="8" w:space="0" w:color="auto"/>
              <w:right w:val="single" w:sz="8" w:space="0" w:color="auto"/>
            </w:tcBorders>
            <w:shd w:val="clear" w:color="000000" w:fill="DDD9C3"/>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 për çertifikatat e lindjes</w:t>
            </w:r>
          </w:p>
        </w:tc>
        <w:tc>
          <w:tcPr>
            <w:tcW w:w="1800" w:type="dxa"/>
            <w:tcBorders>
              <w:top w:val="nil"/>
              <w:left w:val="nil"/>
              <w:bottom w:val="single" w:sz="8" w:space="0" w:color="auto"/>
              <w:right w:val="single" w:sz="8" w:space="0" w:color="auto"/>
            </w:tcBorders>
            <w:shd w:val="clear" w:color="000000" w:fill="DDD9C3"/>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2,640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2,640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2,650</w:t>
            </w:r>
          </w:p>
        </w:tc>
        <w:tc>
          <w:tcPr>
            <w:tcW w:w="1462" w:type="dxa"/>
            <w:tcBorders>
              <w:top w:val="nil"/>
              <w:left w:val="nil"/>
              <w:bottom w:val="single" w:sz="8" w:space="0" w:color="auto"/>
              <w:right w:val="single" w:sz="8" w:space="0" w:color="auto"/>
            </w:tcBorders>
            <w:shd w:val="clear" w:color="000000" w:fill="DDD9C3"/>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2.1.</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 për çertifikatat e kunorizimit</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1,040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1,040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1,400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2E1899"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1,</w:t>
            </w:r>
            <w:r w:rsidR="00F70FEF">
              <w:rPr>
                <w:rFonts w:ascii="Arial" w:eastAsia="Times New Roman" w:hAnsi="Arial" w:cs="Arial"/>
                <w:b/>
                <w:bCs/>
                <w:color w:val="000000"/>
                <w:sz w:val="16"/>
                <w:szCs w:val="16"/>
              </w:rPr>
              <w:t>500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2.2.</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 për çertifikatat tjera ofiqare</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7275EE"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5,</w:t>
            </w:r>
            <w:r w:rsidR="005D591D">
              <w:rPr>
                <w:rFonts w:ascii="Arial" w:eastAsia="Times New Roman" w:hAnsi="Arial" w:cs="Arial"/>
                <w:b/>
                <w:bCs/>
                <w:color w:val="000000"/>
                <w:sz w:val="16"/>
                <w:szCs w:val="16"/>
              </w:rPr>
              <w:t>600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E1899"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5,</w:t>
            </w:r>
            <w:r w:rsidR="009A48C2">
              <w:rPr>
                <w:rFonts w:ascii="Arial" w:eastAsia="Times New Roman" w:hAnsi="Arial" w:cs="Arial"/>
                <w:b/>
                <w:bCs/>
                <w:color w:val="000000"/>
                <w:sz w:val="16"/>
                <w:szCs w:val="16"/>
              </w:rPr>
              <w:t>600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6,000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5,000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2.3.</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 për çertifikatat e vdekjes</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1,150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9A48C2"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1,150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1,400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1,200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D61BD0" w:rsidRPr="009A48C2" w:rsidRDefault="00D61BD0" w:rsidP="00D61BD0">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3</w:t>
            </w:r>
            <w:r w:rsidR="005D591D">
              <w:rPr>
                <w:rFonts w:ascii="Garamond" w:eastAsia="Times New Roman" w:hAnsi="Garamond" w:cs="Calibri"/>
                <w:b/>
                <w:bCs/>
                <w:color w:val="000000"/>
                <w:sz w:val="16"/>
                <w:szCs w:val="16"/>
              </w:rPr>
              <w:t>.0</w:t>
            </w:r>
          </w:p>
        </w:tc>
        <w:tc>
          <w:tcPr>
            <w:tcW w:w="3395" w:type="dxa"/>
            <w:tcBorders>
              <w:top w:val="nil"/>
              <w:left w:val="nil"/>
              <w:bottom w:val="single" w:sz="8" w:space="0" w:color="auto"/>
              <w:right w:val="single" w:sz="8" w:space="0" w:color="auto"/>
            </w:tcBorders>
            <w:shd w:val="clear" w:color="000000" w:fill="DDD9C3"/>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 për verifikimin e dokumenteve të ndryshme</w:t>
            </w:r>
          </w:p>
        </w:tc>
        <w:tc>
          <w:tcPr>
            <w:tcW w:w="1800" w:type="dxa"/>
            <w:tcBorders>
              <w:top w:val="nil"/>
              <w:left w:val="nil"/>
              <w:bottom w:val="single" w:sz="8" w:space="0" w:color="auto"/>
              <w:right w:val="single" w:sz="8" w:space="0" w:color="auto"/>
            </w:tcBorders>
            <w:shd w:val="clear" w:color="000000" w:fill="DDD9C3"/>
            <w:vAlign w:val="center"/>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3,500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9A48C2"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3,500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3,900</w:t>
            </w:r>
          </w:p>
        </w:tc>
        <w:tc>
          <w:tcPr>
            <w:tcW w:w="1462" w:type="dxa"/>
            <w:tcBorders>
              <w:top w:val="nil"/>
              <w:left w:val="nil"/>
              <w:bottom w:val="single" w:sz="8" w:space="0" w:color="auto"/>
              <w:right w:val="single" w:sz="8" w:space="0" w:color="auto"/>
            </w:tcBorders>
            <w:shd w:val="clear" w:color="000000" w:fill="DDD9C3"/>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4,200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3.1.</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Taksa tjera administrative</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1</w:t>
            </w:r>
            <w:r w:rsidR="005D591D">
              <w:rPr>
                <w:rFonts w:ascii="Arial" w:eastAsia="Times New Roman" w:hAnsi="Arial" w:cs="Arial"/>
                <w:b/>
                <w:bCs/>
                <w:color w:val="000000"/>
                <w:sz w:val="16"/>
                <w:szCs w:val="16"/>
              </w:rPr>
              <w:t>3,500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E1899"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1</w:t>
            </w:r>
            <w:r w:rsidR="009A48C2">
              <w:rPr>
                <w:rFonts w:ascii="Arial" w:eastAsia="Times New Roman" w:hAnsi="Arial" w:cs="Arial"/>
                <w:b/>
                <w:bCs/>
                <w:color w:val="000000"/>
                <w:sz w:val="16"/>
                <w:szCs w:val="16"/>
              </w:rPr>
              <w:t>3,500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16,420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1</w:t>
            </w:r>
            <w:r w:rsidR="00F70FEF">
              <w:rPr>
                <w:rFonts w:ascii="Arial" w:eastAsia="Times New Roman" w:hAnsi="Arial" w:cs="Arial"/>
                <w:b/>
                <w:bCs/>
                <w:color w:val="000000"/>
                <w:sz w:val="16"/>
                <w:szCs w:val="16"/>
              </w:rPr>
              <w:t>6,000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D61BD0" w:rsidRPr="009A48C2" w:rsidRDefault="00D61BD0" w:rsidP="00D61BD0">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4</w:t>
            </w:r>
            <w:r w:rsidR="005D591D">
              <w:rPr>
                <w:rFonts w:ascii="Garamond" w:eastAsia="Times New Roman" w:hAnsi="Garamond" w:cs="Calibri"/>
                <w:b/>
                <w:bCs/>
                <w:color w:val="000000"/>
                <w:sz w:val="16"/>
                <w:szCs w:val="16"/>
              </w:rPr>
              <w:t>.0</w:t>
            </w:r>
          </w:p>
        </w:tc>
        <w:tc>
          <w:tcPr>
            <w:tcW w:w="3395" w:type="dxa"/>
            <w:tcBorders>
              <w:top w:val="nil"/>
              <w:left w:val="nil"/>
              <w:bottom w:val="single" w:sz="8" w:space="0" w:color="auto"/>
              <w:right w:val="single" w:sz="8" w:space="0" w:color="auto"/>
            </w:tcBorders>
            <w:shd w:val="clear" w:color="000000" w:fill="DDD9C3"/>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Të hyrat nga gjobat e policies</w:t>
            </w:r>
          </w:p>
        </w:tc>
        <w:tc>
          <w:tcPr>
            <w:tcW w:w="1800" w:type="dxa"/>
            <w:tcBorders>
              <w:top w:val="nil"/>
              <w:left w:val="nil"/>
              <w:bottom w:val="single" w:sz="8" w:space="0" w:color="auto"/>
              <w:right w:val="single" w:sz="8" w:space="0" w:color="auto"/>
            </w:tcBorders>
            <w:shd w:val="clear" w:color="000000" w:fill="DDD9C3"/>
            <w:vAlign w:val="center"/>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9,800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9A48C2"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9,800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13,000</w:t>
            </w:r>
          </w:p>
        </w:tc>
        <w:tc>
          <w:tcPr>
            <w:tcW w:w="1462" w:type="dxa"/>
            <w:tcBorders>
              <w:top w:val="nil"/>
              <w:left w:val="nil"/>
              <w:bottom w:val="single" w:sz="8" w:space="0" w:color="auto"/>
              <w:right w:val="single" w:sz="8" w:space="0" w:color="auto"/>
            </w:tcBorders>
            <w:shd w:val="clear" w:color="000000" w:fill="DDD9C3"/>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13,000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4.1.</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Të hyrat nga gjobat e gjykatave</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1,500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9A48C2"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1,500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4.2.</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Licencat e pyjeve</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4,500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9A48C2"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4,500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4.3.</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Taksa për pjesmarrje në tender</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4.4.</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Takasa për shtetësi</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3,</w:t>
            </w:r>
            <w:r w:rsidR="005D591D">
              <w:rPr>
                <w:rFonts w:ascii="Arial" w:eastAsia="Times New Roman" w:hAnsi="Arial" w:cs="Arial"/>
                <w:b/>
                <w:bCs/>
                <w:color w:val="000000"/>
                <w:sz w:val="16"/>
                <w:szCs w:val="16"/>
              </w:rPr>
              <w:t>200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3,</w:t>
            </w:r>
            <w:r w:rsidR="009A48C2">
              <w:rPr>
                <w:rFonts w:ascii="Arial" w:eastAsia="Times New Roman" w:hAnsi="Arial" w:cs="Arial"/>
                <w:b/>
                <w:bCs/>
                <w:color w:val="000000"/>
                <w:sz w:val="16"/>
                <w:szCs w:val="16"/>
              </w:rPr>
              <w:t>200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3,700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004BCD"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3,</w:t>
            </w:r>
            <w:r w:rsidR="00F70FEF">
              <w:rPr>
                <w:rFonts w:ascii="Arial" w:eastAsia="Times New Roman" w:hAnsi="Arial" w:cs="Arial"/>
                <w:b/>
                <w:bCs/>
                <w:color w:val="000000"/>
                <w:sz w:val="16"/>
                <w:szCs w:val="16"/>
              </w:rPr>
              <w:t>800</w:t>
            </w:r>
          </w:p>
        </w:tc>
      </w:tr>
      <w:tr w:rsidR="00D61BD0" w:rsidRPr="007F5E50" w:rsidTr="00BB7386">
        <w:trPr>
          <w:trHeight w:val="24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4.5.</w:t>
            </w:r>
          </w:p>
        </w:tc>
        <w:tc>
          <w:tcPr>
            <w:tcW w:w="3395" w:type="dxa"/>
            <w:tcBorders>
              <w:top w:val="nil"/>
              <w:left w:val="nil"/>
              <w:bottom w:val="single" w:sz="8" w:space="0" w:color="auto"/>
              <w:right w:val="single" w:sz="8" w:space="0" w:color="auto"/>
            </w:tcBorders>
            <w:shd w:val="clear" w:color="000000" w:fill="EEECE1"/>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Licenca per sherbime profesionale</w:t>
            </w:r>
          </w:p>
        </w:tc>
        <w:tc>
          <w:tcPr>
            <w:tcW w:w="1800" w:type="dxa"/>
            <w:tcBorders>
              <w:top w:val="nil"/>
              <w:left w:val="nil"/>
              <w:bottom w:val="single" w:sz="8" w:space="0" w:color="auto"/>
              <w:right w:val="single" w:sz="8" w:space="0" w:color="auto"/>
            </w:tcBorders>
            <w:shd w:val="clear" w:color="000000" w:fill="EEECE1"/>
            <w:vAlign w:val="bottom"/>
          </w:tcPr>
          <w:p w:rsidR="00D61BD0" w:rsidRPr="009A48C2" w:rsidRDefault="00D61BD0" w:rsidP="009A48C2">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EEECE1"/>
            <w:vAlign w:val="bottom"/>
            <w:hideMark/>
          </w:tcPr>
          <w:p w:rsidR="00D61BD0" w:rsidRPr="009A48C2" w:rsidRDefault="00D61BD0" w:rsidP="009A48C2">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EEECE1"/>
            <w:vAlign w:val="bottom"/>
            <w:hideMark/>
          </w:tcPr>
          <w:p w:rsidR="00D61BD0" w:rsidRPr="009A48C2" w:rsidRDefault="00D61BD0" w:rsidP="009A48C2">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462" w:type="dxa"/>
            <w:tcBorders>
              <w:top w:val="nil"/>
              <w:left w:val="nil"/>
              <w:bottom w:val="single" w:sz="8" w:space="0" w:color="auto"/>
              <w:right w:val="single" w:sz="8" w:space="0" w:color="auto"/>
            </w:tcBorders>
            <w:shd w:val="clear" w:color="000000" w:fill="EEECE1"/>
            <w:vAlign w:val="bottom"/>
            <w:hideMark/>
          </w:tcPr>
          <w:p w:rsidR="00D61BD0" w:rsidRPr="009A48C2" w:rsidRDefault="00D61BD0" w:rsidP="009A48C2">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r>
      <w:tr w:rsidR="00D61BD0" w:rsidRPr="007F5E50" w:rsidTr="00BB7386">
        <w:trPr>
          <w:trHeight w:val="24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D61BD0" w:rsidRPr="009A48C2" w:rsidRDefault="00D61BD0" w:rsidP="00D61BD0">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5</w:t>
            </w:r>
            <w:r w:rsidR="005D591D">
              <w:rPr>
                <w:rFonts w:ascii="Garamond" w:eastAsia="Times New Roman" w:hAnsi="Garamond" w:cs="Calibri"/>
                <w:b/>
                <w:bCs/>
                <w:color w:val="000000"/>
                <w:sz w:val="16"/>
                <w:szCs w:val="16"/>
              </w:rPr>
              <w:t>.0</w:t>
            </w:r>
          </w:p>
        </w:tc>
        <w:tc>
          <w:tcPr>
            <w:tcW w:w="3395" w:type="dxa"/>
            <w:tcBorders>
              <w:top w:val="nil"/>
              <w:left w:val="nil"/>
              <w:bottom w:val="single" w:sz="8" w:space="0" w:color="auto"/>
              <w:right w:val="single" w:sz="8" w:space="0" w:color="auto"/>
            </w:tcBorders>
            <w:shd w:val="clear" w:color="000000" w:fill="DDD9C3"/>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Licenca për gurthyes dhe miniera</w:t>
            </w:r>
          </w:p>
        </w:tc>
        <w:tc>
          <w:tcPr>
            <w:tcW w:w="1800" w:type="dxa"/>
            <w:tcBorders>
              <w:top w:val="nil"/>
              <w:left w:val="nil"/>
              <w:bottom w:val="single" w:sz="8" w:space="0" w:color="auto"/>
              <w:right w:val="single" w:sz="8" w:space="0" w:color="auto"/>
            </w:tcBorders>
            <w:shd w:val="clear" w:color="000000" w:fill="DDD9C3"/>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462" w:type="dxa"/>
            <w:tcBorders>
              <w:top w:val="nil"/>
              <w:left w:val="nil"/>
              <w:bottom w:val="single" w:sz="8" w:space="0" w:color="auto"/>
              <w:right w:val="single" w:sz="8" w:space="0" w:color="auto"/>
            </w:tcBorders>
            <w:shd w:val="clear" w:color="000000" w:fill="DDD9C3"/>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5.1.</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Licenca ndërtimore</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5.2.</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Licenca për shitje të derivateve të naftës me pakicë</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D61BD0" w:rsidRPr="009A48C2" w:rsidRDefault="00D61BD0" w:rsidP="00D61BD0">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6</w:t>
            </w:r>
            <w:r w:rsidR="005D591D">
              <w:rPr>
                <w:rFonts w:ascii="Garamond" w:eastAsia="Times New Roman" w:hAnsi="Garamond" w:cs="Calibri"/>
                <w:b/>
                <w:bCs/>
                <w:color w:val="000000"/>
                <w:sz w:val="16"/>
                <w:szCs w:val="16"/>
              </w:rPr>
              <w:t>.0</w:t>
            </w:r>
          </w:p>
        </w:tc>
        <w:tc>
          <w:tcPr>
            <w:tcW w:w="3395" w:type="dxa"/>
            <w:tcBorders>
              <w:top w:val="nil"/>
              <w:left w:val="nil"/>
              <w:bottom w:val="single" w:sz="8" w:space="0" w:color="auto"/>
              <w:right w:val="single" w:sz="8" w:space="0" w:color="auto"/>
            </w:tcBorders>
            <w:shd w:val="clear" w:color="000000" w:fill="DDD9C3"/>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Qiraja nga Objektet publike</w:t>
            </w:r>
          </w:p>
        </w:tc>
        <w:tc>
          <w:tcPr>
            <w:tcW w:w="1800" w:type="dxa"/>
            <w:tcBorders>
              <w:top w:val="nil"/>
              <w:left w:val="nil"/>
              <w:bottom w:val="single" w:sz="8" w:space="0" w:color="auto"/>
              <w:right w:val="single" w:sz="8" w:space="0" w:color="auto"/>
            </w:tcBorders>
            <w:shd w:val="clear" w:color="000000" w:fill="DDD9C3"/>
            <w:vAlign w:val="center"/>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13,000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9A48C2"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13,000</w:t>
            </w: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14,000</w:t>
            </w:r>
          </w:p>
        </w:tc>
        <w:tc>
          <w:tcPr>
            <w:tcW w:w="1462" w:type="dxa"/>
            <w:tcBorders>
              <w:top w:val="nil"/>
              <w:left w:val="nil"/>
              <w:bottom w:val="single" w:sz="8" w:space="0" w:color="auto"/>
              <w:right w:val="single" w:sz="8" w:space="0" w:color="auto"/>
            </w:tcBorders>
            <w:shd w:val="clear" w:color="000000" w:fill="DDD9C3"/>
            <w:vAlign w:val="center"/>
            <w:hideMark/>
          </w:tcPr>
          <w:p w:rsidR="00D61BD0" w:rsidRPr="009A48C2" w:rsidRDefault="00004BCD"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1</w:t>
            </w:r>
            <w:r w:rsidR="00F70FEF">
              <w:rPr>
                <w:rFonts w:ascii="Arial" w:eastAsia="Times New Roman" w:hAnsi="Arial" w:cs="Arial"/>
                <w:b/>
                <w:bCs/>
                <w:color w:val="000000"/>
                <w:sz w:val="16"/>
                <w:szCs w:val="16"/>
              </w:rPr>
              <w:t>3,000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6.1.</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Participim Shendetsi</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3,500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9A48C2"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3,500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4,500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3,500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6.2.</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Inspektimi i aktiviteteve në terren për matje</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r w:rsidRPr="009A48C2">
              <w:rPr>
                <w:rFonts w:ascii="Arial" w:eastAsia="Times New Roman" w:hAnsi="Arial" w:cs="Arial"/>
                <w:b/>
                <w:bCs/>
                <w:color w:val="000000"/>
                <w:sz w:val="16"/>
                <w:szCs w:val="16"/>
              </w:rPr>
              <w:t>0</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6.3.</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Licencë për pranimin teknik te lokalit</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550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9A48C2"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550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1,000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DDD9C3"/>
            <w:noWrap/>
            <w:vAlign w:val="bottom"/>
            <w:hideMark/>
          </w:tcPr>
          <w:p w:rsidR="00D61BD0" w:rsidRPr="009A48C2" w:rsidRDefault="00D61BD0" w:rsidP="00D61BD0">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7</w:t>
            </w:r>
            <w:r w:rsidR="005D591D">
              <w:rPr>
                <w:rFonts w:ascii="Garamond" w:eastAsia="Times New Roman" w:hAnsi="Garamond" w:cs="Calibri"/>
                <w:b/>
                <w:bCs/>
                <w:color w:val="000000"/>
                <w:sz w:val="16"/>
                <w:szCs w:val="16"/>
              </w:rPr>
              <w:t>.0</w:t>
            </w:r>
          </w:p>
        </w:tc>
        <w:tc>
          <w:tcPr>
            <w:tcW w:w="3395" w:type="dxa"/>
            <w:tcBorders>
              <w:top w:val="nil"/>
              <w:left w:val="nil"/>
              <w:bottom w:val="single" w:sz="8" w:space="0" w:color="auto"/>
              <w:right w:val="single" w:sz="8" w:space="0" w:color="auto"/>
            </w:tcBorders>
            <w:shd w:val="clear" w:color="000000" w:fill="DDD9C3"/>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Licenca tjera për afarizëm</w:t>
            </w:r>
          </w:p>
        </w:tc>
        <w:tc>
          <w:tcPr>
            <w:tcW w:w="1800" w:type="dxa"/>
            <w:tcBorders>
              <w:top w:val="nil"/>
              <w:left w:val="nil"/>
              <w:bottom w:val="single" w:sz="8" w:space="0" w:color="auto"/>
              <w:right w:val="single" w:sz="8" w:space="0" w:color="auto"/>
            </w:tcBorders>
            <w:shd w:val="clear" w:color="000000" w:fill="DDD9C3"/>
            <w:vAlign w:val="center"/>
          </w:tcPr>
          <w:p w:rsidR="00D61BD0" w:rsidRPr="009A48C2" w:rsidRDefault="00D61BD0" w:rsidP="00E61660">
            <w:pPr>
              <w:jc w:val="center"/>
              <w:rPr>
                <w:rFonts w:ascii="Arial" w:eastAsia="Times New Roman" w:hAnsi="Arial" w:cs="Arial"/>
                <w:b/>
                <w:bCs/>
                <w:color w:val="000000"/>
                <w:sz w:val="16"/>
                <w:szCs w:val="16"/>
              </w:rPr>
            </w:pP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D61BD0" w:rsidP="00E61660">
            <w:pPr>
              <w:jc w:val="center"/>
              <w:rPr>
                <w:rFonts w:ascii="Arial" w:eastAsia="Times New Roman" w:hAnsi="Arial" w:cs="Arial"/>
                <w:b/>
                <w:bCs/>
                <w:color w:val="000000"/>
                <w:sz w:val="16"/>
                <w:szCs w:val="16"/>
              </w:rPr>
            </w:pPr>
          </w:p>
        </w:tc>
        <w:tc>
          <w:tcPr>
            <w:tcW w:w="1800" w:type="dxa"/>
            <w:tcBorders>
              <w:top w:val="nil"/>
              <w:left w:val="nil"/>
              <w:bottom w:val="single" w:sz="8" w:space="0" w:color="auto"/>
              <w:right w:val="single" w:sz="8" w:space="0" w:color="auto"/>
            </w:tcBorders>
            <w:shd w:val="clear" w:color="000000" w:fill="DDD9C3"/>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905</w:t>
            </w:r>
          </w:p>
        </w:tc>
        <w:tc>
          <w:tcPr>
            <w:tcW w:w="1462" w:type="dxa"/>
            <w:tcBorders>
              <w:top w:val="nil"/>
              <w:left w:val="nil"/>
              <w:bottom w:val="single" w:sz="8" w:space="0" w:color="auto"/>
              <w:right w:val="single" w:sz="8" w:space="0" w:color="auto"/>
            </w:tcBorders>
            <w:shd w:val="clear" w:color="000000" w:fill="DDD9C3"/>
            <w:vAlign w:val="center"/>
            <w:hideMark/>
          </w:tcPr>
          <w:p w:rsidR="00D61BD0" w:rsidRPr="009A48C2" w:rsidRDefault="00F70FEF"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546</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7.1.</w:t>
            </w:r>
          </w:p>
        </w:tc>
        <w:tc>
          <w:tcPr>
            <w:tcW w:w="3395" w:type="dxa"/>
            <w:tcBorders>
              <w:top w:val="nil"/>
              <w:left w:val="nil"/>
              <w:bottom w:val="single" w:sz="8" w:space="0" w:color="auto"/>
              <w:right w:val="single" w:sz="8" w:space="0" w:color="auto"/>
            </w:tcBorders>
            <w:shd w:val="clear" w:color="000000" w:fill="EEECE1"/>
            <w:noWrap/>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Taksë për ushtrimin e vepritarisë</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D61BD0" w:rsidP="00E61660">
            <w:pPr>
              <w:jc w:val="center"/>
              <w:rPr>
                <w:rFonts w:ascii="Arial" w:eastAsia="Times New Roman" w:hAnsi="Arial" w:cs="Arial"/>
                <w:b/>
                <w:bCs/>
                <w:color w:val="000000"/>
                <w:sz w:val="16"/>
                <w:szCs w:val="16"/>
              </w:rPr>
            </w:pP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D61BD0" w:rsidP="00E61660">
            <w:pPr>
              <w:jc w:val="center"/>
              <w:rPr>
                <w:rFonts w:ascii="Arial" w:eastAsia="Times New Roman" w:hAnsi="Arial" w:cs="Arial"/>
                <w:b/>
                <w:bCs/>
                <w:color w:val="000000"/>
                <w:sz w:val="16"/>
                <w:szCs w:val="16"/>
              </w:rPr>
            </w:pP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EEECE1"/>
            <w:noWrap/>
            <w:vAlign w:val="bottom"/>
            <w:hideMark/>
          </w:tcPr>
          <w:p w:rsidR="00D61BD0" w:rsidRPr="009A48C2" w:rsidRDefault="00D61BD0" w:rsidP="00D61BD0">
            <w:pPr>
              <w:jc w:val="right"/>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7.2.</w:t>
            </w:r>
          </w:p>
        </w:tc>
        <w:tc>
          <w:tcPr>
            <w:tcW w:w="3395" w:type="dxa"/>
            <w:tcBorders>
              <w:top w:val="nil"/>
              <w:left w:val="nil"/>
              <w:bottom w:val="single" w:sz="8" w:space="0" w:color="auto"/>
              <w:right w:val="single" w:sz="8" w:space="0" w:color="auto"/>
            </w:tcBorders>
            <w:shd w:val="clear" w:color="000000" w:fill="EEECE1"/>
            <w:vAlign w:val="bottom"/>
            <w:hideMark/>
          </w:tcPr>
          <w:p w:rsidR="00D61BD0" w:rsidRPr="009A48C2" w:rsidRDefault="00D61BD0" w:rsidP="00D61BD0">
            <w:pPr>
              <w:rPr>
                <w:rFonts w:ascii="Garamond" w:eastAsia="Times New Roman" w:hAnsi="Garamond" w:cs="Calibri"/>
                <w:color w:val="000000"/>
                <w:sz w:val="16"/>
                <w:szCs w:val="16"/>
              </w:rPr>
            </w:pPr>
            <w:r w:rsidRPr="009A48C2">
              <w:rPr>
                <w:rFonts w:ascii="Garamond" w:eastAsia="Times New Roman" w:hAnsi="Garamond" w:cs="Calibri"/>
                <w:color w:val="000000"/>
                <w:sz w:val="16"/>
                <w:szCs w:val="16"/>
              </w:rPr>
              <w:t>Pranimet tjera</w:t>
            </w:r>
          </w:p>
        </w:tc>
        <w:tc>
          <w:tcPr>
            <w:tcW w:w="1800" w:type="dxa"/>
            <w:tcBorders>
              <w:top w:val="nil"/>
              <w:left w:val="nil"/>
              <w:bottom w:val="single" w:sz="8" w:space="0" w:color="auto"/>
              <w:right w:val="single" w:sz="8" w:space="0" w:color="auto"/>
            </w:tcBorders>
            <w:shd w:val="clear" w:color="000000" w:fill="EEECE1"/>
            <w:vAlign w:val="center"/>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4,000</w:t>
            </w:r>
          </w:p>
        </w:tc>
        <w:tc>
          <w:tcPr>
            <w:tcW w:w="1800" w:type="dxa"/>
            <w:tcBorders>
              <w:top w:val="nil"/>
              <w:left w:val="nil"/>
              <w:bottom w:val="single" w:sz="8" w:space="0" w:color="auto"/>
              <w:right w:val="single" w:sz="8" w:space="0" w:color="auto"/>
            </w:tcBorders>
            <w:shd w:val="clear" w:color="000000" w:fill="EEECE1"/>
            <w:vAlign w:val="center"/>
            <w:hideMark/>
          </w:tcPr>
          <w:p w:rsidR="00D61BD0"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17,559</w:t>
            </w:r>
          </w:p>
        </w:tc>
        <w:tc>
          <w:tcPr>
            <w:tcW w:w="1800" w:type="dxa"/>
            <w:tcBorders>
              <w:top w:val="nil"/>
              <w:left w:val="nil"/>
              <w:bottom w:val="single" w:sz="8" w:space="0" w:color="auto"/>
              <w:right w:val="single" w:sz="8" w:space="0" w:color="auto"/>
            </w:tcBorders>
            <w:shd w:val="clear" w:color="000000" w:fill="EEECE1"/>
            <w:vAlign w:val="center"/>
            <w:hideMark/>
          </w:tcPr>
          <w:p w:rsidR="00A42C9D" w:rsidRPr="009A48C2" w:rsidRDefault="005D591D"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10,</w:t>
            </w:r>
            <w:r w:rsidR="002C2925">
              <w:rPr>
                <w:rFonts w:ascii="Arial" w:eastAsia="Times New Roman" w:hAnsi="Arial" w:cs="Arial"/>
                <w:b/>
                <w:bCs/>
                <w:color w:val="000000"/>
                <w:sz w:val="16"/>
                <w:szCs w:val="16"/>
              </w:rPr>
              <w:t>320</w:t>
            </w:r>
          </w:p>
        </w:tc>
        <w:tc>
          <w:tcPr>
            <w:tcW w:w="1462" w:type="dxa"/>
            <w:tcBorders>
              <w:top w:val="nil"/>
              <w:left w:val="nil"/>
              <w:bottom w:val="single" w:sz="8" w:space="0" w:color="auto"/>
              <w:right w:val="single" w:sz="8" w:space="0" w:color="auto"/>
            </w:tcBorders>
            <w:shd w:val="clear" w:color="000000" w:fill="EEECE1"/>
            <w:vAlign w:val="center"/>
            <w:hideMark/>
          </w:tcPr>
          <w:p w:rsidR="00D61BD0" w:rsidRPr="009A48C2" w:rsidRDefault="002C2925" w:rsidP="00E6166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10,513</w:t>
            </w:r>
          </w:p>
        </w:tc>
      </w:tr>
      <w:tr w:rsidR="00D61BD0" w:rsidRPr="007F5E50" w:rsidTr="00BB7386">
        <w:trPr>
          <w:trHeight w:val="236"/>
          <w:jc w:val="center"/>
        </w:trPr>
        <w:tc>
          <w:tcPr>
            <w:tcW w:w="767" w:type="dxa"/>
            <w:tcBorders>
              <w:top w:val="nil"/>
              <w:left w:val="single" w:sz="8" w:space="0" w:color="auto"/>
              <w:bottom w:val="single" w:sz="8" w:space="0" w:color="auto"/>
              <w:right w:val="single" w:sz="8" w:space="0" w:color="auto"/>
            </w:tcBorders>
            <w:shd w:val="clear" w:color="000000" w:fill="948A54"/>
            <w:noWrap/>
            <w:vAlign w:val="bottom"/>
            <w:hideMark/>
          </w:tcPr>
          <w:p w:rsidR="00D61BD0" w:rsidRPr="009A48C2" w:rsidRDefault="00D61BD0" w:rsidP="00D61BD0">
            <w:pPr>
              <w:jc w:val="right"/>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II-A</w:t>
            </w:r>
          </w:p>
        </w:tc>
        <w:tc>
          <w:tcPr>
            <w:tcW w:w="3395" w:type="dxa"/>
            <w:tcBorders>
              <w:top w:val="nil"/>
              <w:left w:val="nil"/>
              <w:bottom w:val="single" w:sz="8" w:space="0" w:color="auto"/>
              <w:right w:val="single" w:sz="8" w:space="0" w:color="auto"/>
            </w:tcBorders>
            <w:shd w:val="clear" w:color="000000" w:fill="948A54"/>
            <w:noWrap/>
            <w:vAlign w:val="bottom"/>
            <w:hideMark/>
          </w:tcPr>
          <w:p w:rsidR="00D61BD0" w:rsidRPr="009A48C2" w:rsidRDefault="00D61BD0" w:rsidP="00D61BD0">
            <w:pPr>
              <w:rPr>
                <w:rFonts w:ascii="Garamond" w:eastAsia="Times New Roman" w:hAnsi="Garamond" w:cs="Calibri"/>
                <w:b/>
                <w:bCs/>
                <w:color w:val="000000"/>
                <w:sz w:val="16"/>
                <w:szCs w:val="16"/>
              </w:rPr>
            </w:pPr>
            <w:r w:rsidRPr="009A48C2">
              <w:rPr>
                <w:rFonts w:ascii="Garamond" w:eastAsia="Times New Roman" w:hAnsi="Garamond" w:cs="Calibri"/>
                <w:b/>
                <w:bCs/>
                <w:color w:val="000000"/>
                <w:sz w:val="16"/>
                <w:szCs w:val="16"/>
              </w:rPr>
              <w:t>TOTALI I TË ARDHURAT E ADMINISTRATËS KOMUNALE – DIREKTE II-A</w:t>
            </w:r>
          </w:p>
        </w:tc>
        <w:tc>
          <w:tcPr>
            <w:tcW w:w="1800" w:type="dxa"/>
            <w:tcBorders>
              <w:top w:val="nil"/>
              <w:left w:val="nil"/>
              <w:bottom w:val="single" w:sz="8" w:space="0" w:color="auto"/>
              <w:right w:val="single" w:sz="8" w:space="0" w:color="auto"/>
            </w:tcBorders>
            <w:shd w:val="clear" w:color="000000" w:fill="948A54"/>
            <w:vAlign w:val="center"/>
          </w:tcPr>
          <w:p w:rsidR="00D61BD0" w:rsidRPr="009A48C2" w:rsidRDefault="005D591D" w:rsidP="00E61660">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300,286</w:t>
            </w:r>
          </w:p>
        </w:tc>
        <w:tc>
          <w:tcPr>
            <w:tcW w:w="1800" w:type="dxa"/>
            <w:tcBorders>
              <w:top w:val="nil"/>
              <w:left w:val="nil"/>
              <w:bottom w:val="single" w:sz="8" w:space="0" w:color="auto"/>
              <w:right w:val="single" w:sz="8" w:space="0" w:color="auto"/>
            </w:tcBorders>
            <w:shd w:val="clear" w:color="000000" w:fill="948A54"/>
            <w:vAlign w:val="center"/>
            <w:hideMark/>
          </w:tcPr>
          <w:p w:rsidR="00D61BD0" w:rsidRPr="009A48C2" w:rsidRDefault="009A48C2" w:rsidP="00E61660">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3</w:t>
            </w:r>
            <w:r w:rsidR="005D591D">
              <w:rPr>
                <w:rFonts w:ascii="Calibri" w:eastAsia="Times New Roman" w:hAnsi="Calibri" w:cs="Calibri"/>
                <w:b/>
                <w:bCs/>
                <w:color w:val="000000"/>
                <w:sz w:val="16"/>
                <w:szCs w:val="16"/>
              </w:rPr>
              <w:t>13,845</w:t>
            </w:r>
          </w:p>
        </w:tc>
        <w:tc>
          <w:tcPr>
            <w:tcW w:w="1800" w:type="dxa"/>
            <w:tcBorders>
              <w:top w:val="nil"/>
              <w:left w:val="nil"/>
              <w:bottom w:val="single" w:sz="8" w:space="0" w:color="auto"/>
              <w:right w:val="single" w:sz="8" w:space="0" w:color="auto"/>
            </w:tcBorders>
            <w:shd w:val="clear" w:color="000000" w:fill="948A54"/>
            <w:vAlign w:val="center"/>
            <w:hideMark/>
          </w:tcPr>
          <w:p w:rsidR="00D61BD0" w:rsidRPr="009A48C2" w:rsidRDefault="00F70FEF" w:rsidP="00E61660">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3</w:t>
            </w:r>
            <w:r w:rsidR="002C2925">
              <w:rPr>
                <w:rFonts w:ascii="Calibri" w:eastAsia="Times New Roman" w:hAnsi="Calibri" w:cs="Calibri"/>
                <w:b/>
                <w:bCs/>
                <w:color w:val="000000"/>
                <w:sz w:val="16"/>
                <w:szCs w:val="16"/>
              </w:rPr>
              <w:t>27,115</w:t>
            </w:r>
          </w:p>
        </w:tc>
        <w:tc>
          <w:tcPr>
            <w:tcW w:w="1462" w:type="dxa"/>
            <w:tcBorders>
              <w:top w:val="nil"/>
              <w:left w:val="nil"/>
              <w:bottom w:val="single" w:sz="8" w:space="0" w:color="auto"/>
              <w:right w:val="single" w:sz="8" w:space="0" w:color="auto"/>
            </w:tcBorders>
            <w:shd w:val="clear" w:color="000000" w:fill="948A54"/>
            <w:vAlign w:val="center"/>
            <w:hideMark/>
          </w:tcPr>
          <w:p w:rsidR="00D61BD0" w:rsidRPr="009A48C2" w:rsidRDefault="002C2925" w:rsidP="00E61660">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344,059</w:t>
            </w:r>
          </w:p>
        </w:tc>
      </w:tr>
      <w:tr w:rsidR="00D61BD0" w:rsidRPr="007F5E50" w:rsidTr="00BB7386">
        <w:trPr>
          <w:trHeight w:val="246"/>
          <w:jc w:val="center"/>
        </w:trPr>
        <w:tc>
          <w:tcPr>
            <w:tcW w:w="767" w:type="dxa"/>
            <w:tcBorders>
              <w:top w:val="nil"/>
              <w:left w:val="single" w:sz="8" w:space="0" w:color="auto"/>
              <w:bottom w:val="single" w:sz="8" w:space="0" w:color="auto"/>
              <w:right w:val="single" w:sz="8" w:space="0" w:color="auto"/>
            </w:tcBorders>
            <w:shd w:val="clear" w:color="000000" w:fill="1D1B11"/>
            <w:noWrap/>
            <w:vAlign w:val="bottom"/>
            <w:hideMark/>
          </w:tcPr>
          <w:p w:rsidR="00D61BD0" w:rsidRPr="009A48C2" w:rsidRDefault="00D61BD0" w:rsidP="000E270C">
            <w:pPr>
              <w:jc w:val="center"/>
              <w:rPr>
                <w:rFonts w:ascii="Garamond" w:eastAsia="Times New Roman" w:hAnsi="Garamond" w:cs="Calibri"/>
                <w:b/>
                <w:bCs/>
                <w:color w:val="000000"/>
                <w:sz w:val="16"/>
                <w:szCs w:val="16"/>
              </w:rPr>
            </w:pPr>
          </w:p>
        </w:tc>
        <w:tc>
          <w:tcPr>
            <w:tcW w:w="3395" w:type="dxa"/>
            <w:tcBorders>
              <w:top w:val="nil"/>
              <w:left w:val="nil"/>
              <w:bottom w:val="single" w:sz="8" w:space="0" w:color="auto"/>
              <w:right w:val="single" w:sz="8" w:space="0" w:color="auto"/>
            </w:tcBorders>
            <w:shd w:val="clear" w:color="000000" w:fill="1D1B11"/>
            <w:noWrap/>
            <w:vAlign w:val="bottom"/>
            <w:hideMark/>
          </w:tcPr>
          <w:p w:rsidR="00D61BD0" w:rsidRPr="009A48C2" w:rsidRDefault="00D61BD0" w:rsidP="000E270C">
            <w:pPr>
              <w:jc w:val="center"/>
              <w:rPr>
                <w:rFonts w:ascii="Garamond" w:eastAsia="Times New Roman" w:hAnsi="Garamond" w:cs="Calibri"/>
                <w:b/>
                <w:bCs/>
                <w:color w:val="FFFFFF"/>
                <w:sz w:val="16"/>
                <w:szCs w:val="16"/>
              </w:rPr>
            </w:pPr>
            <w:r w:rsidRPr="009A48C2">
              <w:rPr>
                <w:rFonts w:ascii="Garamond" w:eastAsia="Times New Roman" w:hAnsi="Garamond" w:cs="Calibri"/>
                <w:b/>
                <w:bCs/>
                <w:color w:val="FFFFFF"/>
                <w:sz w:val="16"/>
                <w:szCs w:val="16"/>
              </w:rPr>
              <w:t>TOTALI I TË HYRAVE KOMUNALE I-A+II-A</w:t>
            </w:r>
          </w:p>
        </w:tc>
        <w:tc>
          <w:tcPr>
            <w:tcW w:w="1800" w:type="dxa"/>
            <w:tcBorders>
              <w:top w:val="nil"/>
              <w:left w:val="nil"/>
              <w:bottom w:val="single" w:sz="8" w:space="0" w:color="auto"/>
              <w:right w:val="single" w:sz="8" w:space="0" w:color="auto"/>
            </w:tcBorders>
            <w:shd w:val="clear" w:color="000000" w:fill="1D1B11"/>
            <w:vAlign w:val="bottom"/>
          </w:tcPr>
          <w:p w:rsidR="00D61BD0" w:rsidRPr="009A48C2" w:rsidRDefault="005D591D" w:rsidP="000E270C">
            <w:pPr>
              <w:jc w:val="center"/>
              <w:rPr>
                <w:rFonts w:ascii="Calibri" w:eastAsia="Times New Roman" w:hAnsi="Calibri" w:cs="Calibri"/>
                <w:color w:val="FFFFFF"/>
                <w:sz w:val="16"/>
                <w:szCs w:val="16"/>
              </w:rPr>
            </w:pPr>
            <w:r>
              <w:rPr>
                <w:rFonts w:ascii="Calibri" w:eastAsia="Times New Roman" w:hAnsi="Calibri" w:cs="Calibri"/>
                <w:color w:val="FFFFFF"/>
                <w:sz w:val="16"/>
                <w:szCs w:val="16"/>
              </w:rPr>
              <w:t>3,329,629</w:t>
            </w:r>
          </w:p>
        </w:tc>
        <w:tc>
          <w:tcPr>
            <w:tcW w:w="1800" w:type="dxa"/>
            <w:tcBorders>
              <w:top w:val="nil"/>
              <w:left w:val="nil"/>
              <w:bottom w:val="single" w:sz="8" w:space="0" w:color="auto"/>
              <w:right w:val="single" w:sz="8" w:space="0" w:color="auto"/>
            </w:tcBorders>
            <w:shd w:val="clear" w:color="000000" w:fill="1D1B11"/>
            <w:vAlign w:val="bottom"/>
            <w:hideMark/>
          </w:tcPr>
          <w:p w:rsidR="00D61BD0" w:rsidRPr="009A48C2" w:rsidRDefault="00F70FEF" w:rsidP="000E270C">
            <w:pPr>
              <w:jc w:val="center"/>
              <w:rPr>
                <w:rFonts w:ascii="Calibri" w:eastAsia="Times New Roman" w:hAnsi="Calibri" w:cs="Calibri"/>
                <w:color w:val="FFFFFF"/>
                <w:sz w:val="16"/>
                <w:szCs w:val="16"/>
              </w:rPr>
            </w:pPr>
            <w:r>
              <w:rPr>
                <w:rFonts w:ascii="Calibri" w:eastAsia="Times New Roman" w:hAnsi="Calibri" w:cs="Calibri"/>
                <w:color w:val="FFFFFF"/>
                <w:sz w:val="16"/>
                <w:szCs w:val="16"/>
              </w:rPr>
              <w:t>3,</w:t>
            </w:r>
            <w:r w:rsidR="005D591D">
              <w:rPr>
                <w:rFonts w:ascii="Calibri" w:eastAsia="Times New Roman" w:hAnsi="Calibri" w:cs="Calibri"/>
                <w:color w:val="FFFFFF"/>
                <w:sz w:val="16"/>
                <w:szCs w:val="16"/>
              </w:rPr>
              <w:t>925,194</w:t>
            </w:r>
          </w:p>
        </w:tc>
        <w:tc>
          <w:tcPr>
            <w:tcW w:w="1800" w:type="dxa"/>
            <w:tcBorders>
              <w:top w:val="nil"/>
              <w:left w:val="nil"/>
              <w:bottom w:val="single" w:sz="8" w:space="0" w:color="auto"/>
              <w:right w:val="single" w:sz="8" w:space="0" w:color="auto"/>
            </w:tcBorders>
            <w:shd w:val="clear" w:color="000000" w:fill="1D1B11"/>
            <w:vAlign w:val="bottom"/>
            <w:hideMark/>
          </w:tcPr>
          <w:p w:rsidR="00D61BD0" w:rsidRPr="009A48C2" w:rsidRDefault="002C2925" w:rsidP="000E270C">
            <w:pPr>
              <w:jc w:val="center"/>
              <w:rPr>
                <w:rFonts w:ascii="Calibri" w:eastAsia="Times New Roman" w:hAnsi="Calibri" w:cs="Calibri"/>
                <w:color w:val="FFFFFF"/>
                <w:sz w:val="16"/>
                <w:szCs w:val="16"/>
              </w:rPr>
            </w:pPr>
            <w:r>
              <w:rPr>
                <w:rFonts w:ascii="Calibri" w:eastAsia="Times New Roman" w:hAnsi="Calibri" w:cs="Calibri"/>
                <w:color w:val="FFFFFF"/>
                <w:sz w:val="16"/>
                <w:szCs w:val="16"/>
              </w:rPr>
              <w:t>4,141,415</w:t>
            </w:r>
          </w:p>
        </w:tc>
        <w:tc>
          <w:tcPr>
            <w:tcW w:w="1462" w:type="dxa"/>
            <w:tcBorders>
              <w:top w:val="nil"/>
              <w:left w:val="nil"/>
              <w:bottom w:val="single" w:sz="8" w:space="0" w:color="auto"/>
              <w:right w:val="single" w:sz="8" w:space="0" w:color="auto"/>
            </w:tcBorders>
            <w:shd w:val="clear" w:color="000000" w:fill="1D1B11"/>
            <w:vAlign w:val="bottom"/>
            <w:hideMark/>
          </w:tcPr>
          <w:p w:rsidR="00D61BD0" w:rsidRPr="009A48C2" w:rsidRDefault="002C2925" w:rsidP="000E270C">
            <w:pPr>
              <w:jc w:val="center"/>
              <w:rPr>
                <w:rFonts w:ascii="Calibri" w:eastAsia="Times New Roman" w:hAnsi="Calibri" w:cs="Calibri"/>
                <w:color w:val="FFFFFF"/>
                <w:sz w:val="16"/>
                <w:szCs w:val="16"/>
              </w:rPr>
            </w:pPr>
            <w:r>
              <w:rPr>
                <w:rFonts w:ascii="Calibri" w:eastAsia="Times New Roman" w:hAnsi="Calibri" w:cs="Calibri"/>
                <w:color w:val="FFFFFF"/>
                <w:sz w:val="16"/>
                <w:szCs w:val="16"/>
              </w:rPr>
              <w:t>4,329,939</w:t>
            </w:r>
          </w:p>
        </w:tc>
      </w:tr>
    </w:tbl>
    <w:p w:rsidR="00692A53" w:rsidRPr="0014363F" w:rsidRDefault="00692A53" w:rsidP="000E270C">
      <w:pPr>
        <w:jc w:val="center"/>
        <w:rPr>
          <w:rFonts w:ascii="Garamond" w:hAnsi="Garamond"/>
          <w:color w:val="4F81BD"/>
          <w:sz w:val="20"/>
          <w:szCs w:val="20"/>
        </w:rPr>
      </w:pPr>
    </w:p>
    <w:p w:rsidR="00B8320B" w:rsidRDefault="00B737E9" w:rsidP="00B8320B">
      <w:pPr>
        <w:rPr>
          <w:rFonts w:ascii="Garamond" w:hAnsi="Garamond"/>
        </w:rPr>
      </w:pPr>
      <w:r>
        <w:rPr>
          <w:rFonts w:ascii="Garamond" w:hAnsi="Garamond"/>
        </w:rPr>
        <w:lastRenderedPageBreak/>
        <w:t xml:space="preserve">            </w:t>
      </w:r>
      <w:r w:rsidR="00B8320B">
        <w:rPr>
          <w:rFonts w:ascii="Garamond" w:hAnsi="Garamond"/>
        </w:rPr>
        <w:t>Komuna e Novobërdës vazhdon të dominohet në buxhetin total të saj nga transferet qeveritare të cilat edhe në tri vitet e ardhsh</w:t>
      </w:r>
      <w:r w:rsidR="00B22EC4">
        <w:rPr>
          <w:rFonts w:ascii="Garamond" w:hAnsi="Garamond"/>
        </w:rPr>
        <w:t>me do të përbëjnë më shumë se 80</w:t>
      </w:r>
      <w:r w:rsidR="00B8320B">
        <w:rPr>
          <w:rFonts w:ascii="Garamond" w:hAnsi="Garamond"/>
        </w:rPr>
        <w:t xml:space="preserve">% të buxhetit total të komunës.  </w:t>
      </w:r>
    </w:p>
    <w:p w:rsidR="00B8320B" w:rsidRPr="0014363F" w:rsidRDefault="00B8320B" w:rsidP="00B8320B">
      <w:pPr>
        <w:rPr>
          <w:rFonts w:ascii="Garamond" w:hAnsi="Garamond"/>
          <w:color w:val="4F81BD"/>
          <w:sz w:val="20"/>
          <w:szCs w:val="20"/>
        </w:rPr>
      </w:pPr>
    </w:p>
    <w:p w:rsidR="00B8320B" w:rsidRDefault="001D1A11" w:rsidP="00B8320B">
      <w:pPr>
        <w:jc w:val="both"/>
        <w:rPr>
          <w:rFonts w:ascii="Garamond" w:hAnsi="Garamond"/>
          <w:b/>
        </w:rPr>
      </w:pPr>
      <w:r>
        <w:rPr>
          <w:rFonts w:ascii="Garamond" w:hAnsi="Garamond"/>
        </w:rPr>
        <w:t xml:space="preserve">             3.2.1. </w:t>
      </w:r>
      <w:r>
        <w:rPr>
          <w:rFonts w:ascii="Garamond" w:hAnsi="Garamond"/>
          <w:b/>
        </w:rPr>
        <w:t>Donacionet e jashtme (ndërkombëtare)</w:t>
      </w:r>
    </w:p>
    <w:p w:rsidR="001D1A11" w:rsidRDefault="00B26986" w:rsidP="00B8320B">
      <w:pPr>
        <w:jc w:val="both"/>
        <w:rPr>
          <w:rFonts w:ascii="Garamond" w:hAnsi="Garamond"/>
        </w:rPr>
      </w:pPr>
      <w:r>
        <w:rPr>
          <w:rFonts w:ascii="Garamond" w:hAnsi="Garamond"/>
        </w:rPr>
        <w:t xml:space="preserve">      </w:t>
      </w:r>
      <w:r w:rsidR="001D1A11" w:rsidRPr="001D1A11">
        <w:rPr>
          <w:rFonts w:ascii="Garamond" w:hAnsi="Garamond"/>
        </w:rPr>
        <w:t>Shuma totale e finacuar nga donatorët e jashtëm, në realizimin e projekteve të ndryshme për Komunë.</w:t>
      </w:r>
    </w:p>
    <w:p w:rsidR="001D1A11" w:rsidRPr="001D1A11" w:rsidRDefault="001D1A11" w:rsidP="00B8320B">
      <w:pPr>
        <w:jc w:val="both"/>
        <w:rPr>
          <w:rFonts w:ascii="Garamond" w:hAnsi="Garamond"/>
        </w:rPr>
      </w:pPr>
      <w:r>
        <w:rPr>
          <w:rFonts w:ascii="Garamond" w:hAnsi="Garamond"/>
        </w:rPr>
        <w:t>Komuna nuk ka planifikuar donacione të jashtmenë kornizën afatmesme buxhetore, pasiqë nuk kemi marveshje të nënshkruar me ta, eventualishtë angazh</w:t>
      </w:r>
      <w:r w:rsidR="00B26986">
        <w:rPr>
          <w:rFonts w:ascii="Garamond" w:hAnsi="Garamond"/>
        </w:rPr>
        <w:t xml:space="preserve">imet e mahershme, po rne bisedë </w:t>
      </w:r>
      <w:r>
        <w:rPr>
          <w:rFonts w:ascii="Garamond" w:hAnsi="Garamond"/>
        </w:rPr>
        <w:t xml:space="preserve">me ta, </w:t>
      </w:r>
    </w:p>
    <w:p w:rsidR="001D1A11" w:rsidRDefault="001D1A11" w:rsidP="00B8320B">
      <w:pPr>
        <w:jc w:val="both"/>
        <w:rPr>
          <w:rFonts w:ascii="Garamond" w:hAnsi="Garamond"/>
          <w:b/>
        </w:rPr>
      </w:pPr>
    </w:p>
    <w:p w:rsidR="001D1A11" w:rsidRPr="001D1A11" w:rsidRDefault="001D1A11" w:rsidP="00B8320B">
      <w:pPr>
        <w:jc w:val="both"/>
        <w:rPr>
          <w:rFonts w:ascii="Garamond" w:hAnsi="Garamond"/>
          <w:b/>
        </w:rPr>
      </w:pPr>
    </w:p>
    <w:p w:rsidR="00B8320B" w:rsidRPr="0004550C" w:rsidRDefault="00B8320B" w:rsidP="00B8320B">
      <w:pPr>
        <w:rPr>
          <w:rFonts w:ascii="Garamond" w:hAnsi="Garamond"/>
          <w:b/>
        </w:rPr>
      </w:pPr>
      <w:r w:rsidRPr="0004550C">
        <w:rPr>
          <w:rFonts w:ascii="Garamond" w:hAnsi="Garamond"/>
          <w:b/>
        </w:rPr>
        <w:tab/>
        <w:t xml:space="preserve">3.2.2 Politikat e reja </w:t>
      </w:r>
    </w:p>
    <w:p w:rsidR="00B8320B" w:rsidRPr="0014363F" w:rsidRDefault="00B8320B" w:rsidP="00B8320B">
      <w:pPr>
        <w:rPr>
          <w:rFonts w:ascii="Garamond" w:hAnsi="Garamond"/>
          <w:sz w:val="20"/>
          <w:szCs w:val="20"/>
        </w:rPr>
      </w:pPr>
    </w:p>
    <w:p w:rsidR="00B8320B" w:rsidRDefault="00B26986" w:rsidP="00B8320B">
      <w:pPr>
        <w:jc w:val="both"/>
        <w:rPr>
          <w:rFonts w:ascii="Garamond" w:hAnsi="Garamond"/>
        </w:rPr>
      </w:pPr>
      <w:r>
        <w:rPr>
          <w:rFonts w:ascii="Garamond" w:hAnsi="Garamond"/>
        </w:rPr>
        <w:t xml:space="preserve">     </w:t>
      </w:r>
      <w:r w:rsidR="00B8320B">
        <w:rPr>
          <w:rFonts w:ascii="Garamond" w:hAnsi="Garamond"/>
        </w:rPr>
        <w:t>Komuna e NovoBërdës</w:t>
      </w:r>
      <w:r w:rsidR="00B8320B" w:rsidRPr="00A53EE6">
        <w:rPr>
          <w:rFonts w:ascii="Garamond" w:hAnsi="Garamond"/>
        </w:rPr>
        <w:t xml:space="preserve"> në tri vitet e ardhshme do të bëjë përpjekje në mobilizimin e resurseve komunale me qëllim të adoptimit të politikave të reja që ka inicuar qeveria nacionale e Republikës së Kosovës, por edhe të atyre të inicuara në nivelin e qeverisë komunale.  </w:t>
      </w:r>
    </w:p>
    <w:p w:rsidR="00B8320B" w:rsidRDefault="00B8320B" w:rsidP="00B8320B">
      <w:pPr>
        <w:jc w:val="both"/>
        <w:rPr>
          <w:rFonts w:ascii="Garamond" w:hAnsi="Garamond"/>
        </w:rPr>
      </w:pPr>
    </w:p>
    <w:p w:rsidR="00B8320B" w:rsidRPr="00601EB2" w:rsidRDefault="00B26986" w:rsidP="00B8320B">
      <w:pPr>
        <w:jc w:val="both"/>
        <w:rPr>
          <w:rFonts w:ascii="Garamond" w:hAnsi="Garamond"/>
        </w:rPr>
      </w:pPr>
      <w:r>
        <w:rPr>
          <w:rFonts w:ascii="Garamond" w:hAnsi="Garamond"/>
        </w:rPr>
        <w:t xml:space="preserve">     </w:t>
      </w:r>
      <w:r w:rsidR="00B8320B" w:rsidRPr="00601EB2">
        <w:rPr>
          <w:rFonts w:ascii="Garamond" w:hAnsi="Garamond"/>
        </w:rPr>
        <w:t>Si rezultat i procesit të decentralizimit Komuna e Novobërdës pret rritje të bazës së saj tatimore për pronat e paluajtshme të cilat janë pjesë e territorit të Komunës nga aplikimi i procesit të decentralizimit dhe rrjedhimisht rritje të hyrash vetanake. Rritja e bazës tatimore komunale si rezultat i procesit të decenralizimit duket kështu:</w:t>
      </w:r>
    </w:p>
    <w:p w:rsidR="00B8320B" w:rsidRPr="00601EB2" w:rsidRDefault="00B8320B" w:rsidP="00B8320B">
      <w:pPr>
        <w:jc w:val="both"/>
        <w:rPr>
          <w:rFonts w:ascii="Garamond" w:hAnsi="Garamond"/>
        </w:rPr>
      </w:pPr>
    </w:p>
    <w:p w:rsidR="00B8320B" w:rsidRPr="00601EB2" w:rsidRDefault="00B8320B" w:rsidP="00B8320B">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422"/>
        <w:gridCol w:w="2366"/>
        <w:gridCol w:w="2421"/>
      </w:tblGrid>
      <w:tr w:rsidR="00B8320B" w:rsidRPr="00601EB2" w:rsidTr="00735225">
        <w:tc>
          <w:tcPr>
            <w:tcW w:w="5490" w:type="dxa"/>
            <w:gridSpan w:val="2"/>
            <w:shd w:val="clear" w:color="auto" w:fill="948A54"/>
          </w:tcPr>
          <w:p w:rsidR="00B8320B" w:rsidRPr="00601EB2" w:rsidRDefault="00B8320B" w:rsidP="00735225">
            <w:pPr>
              <w:jc w:val="both"/>
              <w:rPr>
                <w:rFonts w:ascii="Garamond" w:hAnsi="Garamond"/>
              </w:rPr>
            </w:pPr>
            <w:r w:rsidRPr="00601EB2">
              <w:rPr>
                <w:rFonts w:ascii="Garamond" w:hAnsi="Garamond"/>
              </w:rPr>
              <w:t xml:space="preserve">Para procesit të decentralizimit </w:t>
            </w:r>
          </w:p>
        </w:tc>
        <w:tc>
          <w:tcPr>
            <w:tcW w:w="5488" w:type="dxa"/>
            <w:gridSpan w:val="2"/>
            <w:shd w:val="clear" w:color="auto" w:fill="948A54"/>
          </w:tcPr>
          <w:p w:rsidR="00B8320B" w:rsidRPr="00601EB2" w:rsidRDefault="00B8320B" w:rsidP="00735225">
            <w:pPr>
              <w:jc w:val="both"/>
              <w:rPr>
                <w:rFonts w:ascii="Garamond" w:hAnsi="Garamond"/>
              </w:rPr>
            </w:pPr>
            <w:r w:rsidRPr="00601EB2">
              <w:rPr>
                <w:rFonts w:ascii="Garamond" w:hAnsi="Garamond"/>
              </w:rPr>
              <w:t xml:space="preserve">Pas procesit të decentralizimit </w:t>
            </w:r>
          </w:p>
        </w:tc>
      </w:tr>
      <w:tr w:rsidR="00B8320B" w:rsidRPr="00601EB2" w:rsidTr="00735225">
        <w:tc>
          <w:tcPr>
            <w:tcW w:w="2745" w:type="dxa"/>
            <w:shd w:val="clear" w:color="auto" w:fill="auto"/>
          </w:tcPr>
          <w:p w:rsidR="00B8320B" w:rsidRPr="00601EB2" w:rsidRDefault="00B8320B" w:rsidP="00735225">
            <w:pPr>
              <w:jc w:val="both"/>
              <w:rPr>
                <w:rFonts w:ascii="Garamond" w:hAnsi="Garamond"/>
                <w:sz w:val="20"/>
                <w:szCs w:val="20"/>
              </w:rPr>
            </w:pPr>
            <w:r w:rsidRPr="00601EB2">
              <w:rPr>
                <w:rFonts w:ascii="Garamond" w:hAnsi="Garamond"/>
                <w:sz w:val="20"/>
                <w:szCs w:val="20"/>
              </w:rPr>
              <w:t>Nr i objekteve të tatimuara në Komunë</w:t>
            </w:r>
          </w:p>
        </w:tc>
        <w:tc>
          <w:tcPr>
            <w:tcW w:w="2745" w:type="dxa"/>
            <w:shd w:val="clear" w:color="auto" w:fill="auto"/>
          </w:tcPr>
          <w:p w:rsidR="00B8320B" w:rsidRPr="00601EB2" w:rsidRDefault="00B8320B" w:rsidP="00735225">
            <w:pPr>
              <w:jc w:val="both"/>
              <w:rPr>
                <w:rFonts w:ascii="Garamond" w:hAnsi="Garamond"/>
                <w:sz w:val="20"/>
                <w:szCs w:val="20"/>
              </w:rPr>
            </w:pPr>
            <w:r w:rsidRPr="00601EB2">
              <w:rPr>
                <w:rFonts w:ascii="Garamond" w:hAnsi="Garamond"/>
                <w:sz w:val="20"/>
                <w:szCs w:val="20"/>
              </w:rPr>
              <w:t>Shuma e përgjithshme e faturuar në vit në Euro</w:t>
            </w:r>
          </w:p>
        </w:tc>
        <w:tc>
          <w:tcPr>
            <w:tcW w:w="2744" w:type="dxa"/>
            <w:shd w:val="clear" w:color="auto" w:fill="auto"/>
          </w:tcPr>
          <w:p w:rsidR="00B8320B" w:rsidRPr="00601EB2" w:rsidRDefault="00B8320B" w:rsidP="00735225">
            <w:pPr>
              <w:jc w:val="both"/>
              <w:rPr>
                <w:rFonts w:ascii="Garamond" w:hAnsi="Garamond"/>
                <w:sz w:val="20"/>
                <w:szCs w:val="20"/>
              </w:rPr>
            </w:pPr>
            <w:r w:rsidRPr="00601EB2">
              <w:rPr>
                <w:rFonts w:ascii="Garamond" w:hAnsi="Garamond"/>
                <w:sz w:val="20"/>
                <w:szCs w:val="20"/>
              </w:rPr>
              <w:t>Nr i objekteve të tatimuara në Komunë</w:t>
            </w:r>
          </w:p>
        </w:tc>
        <w:tc>
          <w:tcPr>
            <w:tcW w:w="2744" w:type="dxa"/>
            <w:shd w:val="clear" w:color="auto" w:fill="auto"/>
          </w:tcPr>
          <w:p w:rsidR="00B8320B" w:rsidRPr="00601EB2" w:rsidRDefault="00B8320B" w:rsidP="00735225">
            <w:pPr>
              <w:jc w:val="both"/>
              <w:rPr>
                <w:rFonts w:ascii="Garamond" w:hAnsi="Garamond"/>
                <w:sz w:val="20"/>
                <w:szCs w:val="20"/>
              </w:rPr>
            </w:pPr>
            <w:r w:rsidRPr="00601EB2">
              <w:rPr>
                <w:rFonts w:ascii="Garamond" w:hAnsi="Garamond"/>
                <w:sz w:val="20"/>
                <w:szCs w:val="20"/>
              </w:rPr>
              <w:t>Shuma e përgjithshme e faturuar në vit në Euro</w:t>
            </w:r>
          </w:p>
        </w:tc>
      </w:tr>
      <w:tr w:rsidR="00601EB2" w:rsidRPr="00601EB2" w:rsidTr="00735225">
        <w:tc>
          <w:tcPr>
            <w:tcW w:w="2745" w:type="dxa"/>
            <w:shd w:val="clear" w:color="auto" w:fill="auto"/>
          </w:tcPr>
          <w:p w:rsidR="00601EB2" w:rsidRPr="00601EB2" w:rsidRDefault="00601EB2" w:rsidP="00735225">
            <w:pPr>
              <w:jc w:val="both"/>
              <w:rPr>
                <w:rFonts w:ascii="Garamond" w:hAnsi="Garamond"/>
                <w:sz w:val="20"/>
                <w:szCs w:val="20"/>
              </w:rPr>
            </w:pPr>
          </w:p>
        </w:tc>
        <w:tc>
          <w:tcPr>
            <w:tcW w:w="2745" w:type="dxa"/>
            <w:shd w:val="clear" w:color="auto" w:fill="auto"/>
          </w:tcPr>
          <w:p w:rsidR="00601EB2" w:rsidRPr="00601EB2" w:rsidRDefault="00601EB2" w:rsidP="00735225">
            <w:pPr>
              <w:jc w:val="both"/>
              <w:rPr>
                <w:rFonts w:ascii="Garamond" w:hAnsi="Garamond"/>
                <w:sz w:val="20"/>
                <w:szCs w:val="20"/>
              </w:rPr>
            </w:pPr>
          </w:p>
        </w:tc>
        <w:tc>
          <w:tcPr>
            <w:tcW w:w="2744" w:type="dxa"/>
            <w:shd w:val="clear" w:color="auto" w:fill="auto"/>
          </w:tcPr>
          <w:p w:rsidR="00601EB2" w:rsidRPr="00601EB2" w:rsidRDefault="00601EB2" w:rsidP="00735225">
            <w:pPr>
              <w:jc w:val="both"/>
              <w:rPr>
                <w:rFonts w:ascii="Garamond" w:hAnsi="Garamond"/>
                <w:sz w:val="20"/>
                <w:szCs w:val="20"/>
              </w:rPr>
            </w:pPr>
          </w:p>
        </w:tc>
        <w:tc>
          <w:tcPr>
            <w:tcW w:w="2744" w:type="dxa"/>
            <w:shd w:val="clear" w:color="auto" w:fill="auto"/>
          </w:tcPr>
          <w:p w:rsidR="00601EB2" w:rsidRPr="00601EB2" w:rsidRDefault="00601EB2" w:rsidP="00735225">
            <w:pPr>
              <w:jc w:val="both"/>
              <w:rPr>
                <w:rFonts w:ascii="Garamond" w:hAnsi="Garamond"/>
                <w:sz w:val="20"/>
                <w:szCs w:val="20"/>
              </w:rPr>
            </w:pPr>
          </w:p>
        </w:tc>
      </w:tr>
    </w:tbl>
    <w:p w:rsidR="00B8320B" w:rsidRPr="00601EB2" w:rsidRDefault="00B8320B" w:rsidP="00B8320B">
      <w:pPr>
        <w:jc w:val="both"/>
        <w:rPr>
          <w:rFonts w:ascii="Garamond" w:hAnsi="Garamond"/>
        </w:rPr>
      </w:pPr>
      <w:r w:rsidRPr="00601EB2">
        <w:rPr>
          <w:rFonts w:ascii="Garamond" w:hAnsi="Garamond"/>
        </w:rPr>
        <w:t xml:space="preserve">  </w:t>
      </w:r>
    </w:p>
    <w:p w:rsidR="00B8320B" w:rsidRPr="00601EB2" w:rsidRDefault="00B26986" w:rsidP="00B8320B">
      <w:pPr>
        <w:jc w:val="both"/>
        <w:rPr>
          <w:rFonts w:ascii="Garamond" w:hAnsi="Garamond"/>
        </w:rPr>
      </w:pPr>
      <w:r>
        <w:rPr>
          <w:rFonts w:ascii="Garamond" w:hAnsi="Garamond"/>
        </w:rPr>
        <w:t xml:space="preserve">    </w:t>
      </w:r>
      <w:r w:rsidR="00B8320B" w:rsidRPr="00601EB2">
        <w:rPr>
          <w:rFonts w:ascii="Garamond" w:hAnsi="Garamond"/>
        </w:rPr>
        <w:t>Një aspekt tjetër i rritjes së planit për të hyra nga Tatimi në Pronë si i vetmi tatim me relevancë në Komunë është rritja e normave tatimore si rezultat i amandamentimit të Ligjit mbi Pronën e Paluajtshme, ku minimumi i normës tatimore është bërë 0.15%. Për Komunën e Novobërdës</w:t>
      </w:r>
      <w:r w:rsidR="00601EB2">
        <w:rPr>
          <w:rFonts w:ascii="Garamond" w:hAnsi="Garamond"/>
        </w:rPr>
        <w:t xml:space="preserve"> për vitet 2</w:t>
      </w:r>
      <w:r w:rsidR="00D237EA">
        <w:rPr>
          <w:rFonts w:ascii="Garamond" w:hAnsi="Garamond"/>
        </w:rPr>
        <w:t>02</w:t>
      </w:r>
      <w:r w:rsidR="0050046B">
        <w:rPr>
          <w:rFonts w:ascii="Garamond" w:hAnsi="Garamond"/>
        </w:rPr>
        <w:t>4</w:t>
      </w:r>
      <w:r w:rsidR="00D237EA">
        <w:rPr>
          <w:rFonts w:ascii="Garamond" w:hAnsi="Garamond"/>
        </w:rPr>
        <w:t>-202</w:t>
      </w:r>
      <w:r w:rsidR="0050046B">
        <w:rPr>
          <w:rFonts w:ascii="Garamond" w:hAnsi="Garamond"/>
        </w:rPr>
        <w:t>6</w:t>
      </w:r>
      <w:r w:rsidR="00B8320B" w:rsidRPr="00601EB2">
        <w:rPr>
          <w:rFonts w:ascii="Garamond" w:hAnsi="Garamond"/>
        </w:rPr>
        <w:t xml:space="preserve"> kjo ka shënuar një rritje norme tatimore për 0.7% krahasuar me atë që është duke</w:t>
      </w:r>
      <w:r w:rsidR="00D237EA">
        <w:rPr>
          <w:rFonts w:ascii="Garamond" w:hAnsi="Garamond"/>
        </w:rPr>
        <w:t xml:space="preserve"> aplikuar në vitin 20</w:t>
      </w:r>
      <w:r w:rsidR="0050046B">
        <w:rPr>
          <w:rFonts w:ascii="Garamond" w:hAnsi="Garamond"/>
        </w:rPr>
        <w:t>22</w:t>
      </w:r>
      <w:r w:rsidR="00B8320B" w:rsidRPr="00601EB2">
        <w:rPr>
          <w:rFonts w:ascii="Garamond" w:hAnsi="Garamond"/>
        </w:rPr>
        <w:t xml:space="preserve">.  </w:t>
      </w:r>
    </w:p>
    <w:p w:rsidR="00B8320B" w:rsidRPr="00601EB2" w:rsidRDefault="00B8320B" w:rsidP="00B8320B">
      <w:pPr>
        <w:jc w:val="both"/>
        <w:rPr>
          <w:rFonts w:ascii="Garamond" w:hAnsi="Garamond"/>
        </w:rPr>
      </w:pPr>
    </w:p>
    <w:p w:rsidR="00B8320B" w:rsidRPr="00601EB2" w:rsidRDefault="00B8320B" w:rsidP="00B8320B">
      <w:pPr>
        <w:jc w:val="both"/>
        <w:rPr>
          <w:rFonts w:ascii="Garamond" w:hAnsi="Garamond"/>
          <w:sz w:val="22"/>
          <w:szCs w:val="22"/>
        </w:rPr>
      </w:pPr>
      <w:r w:rsidRPr="00601EB2">
        <w:rPr>
          <w:rFonts w:ascii="Garamond" w:hAnsi="Garamond"/>
          <w:sz w:val="22"/>
          <w:szCs w:val="22"/>
        </w:rPr>
        <w:t>Tabela 4: Shuma e tatim</w:t>
      </w:r>
      <w:r w:rsidR="00EC040E">
        <w:rPr>
          <w:rFonts w:ascii="Garamond" w:hAnsi="Garamond"/>
          <w:sz w:val="22"/>
          <w:szCs w:val="22"/>
        </w:rPr>
        <w:t>it në</w:t>
      </w:r>
      <w:r w:rsidR="00D237EA">
        <w:rPr>
          <w:rFonts w:ascii="Garamond" w:hAnsi="Garamond"/>
          <w:sz w:val="22"/>
          <w:szCs w:val="22"/>
        </w:rPr>
        <w:t xml:space="preserve"> pronë e vlerësuar për 202</w:t>
      </w:r>
      <w:r w:rsidR="00182713">
        <w:rPr>
          <w:rFonts w:ascii="Garamond" w:hAnsi="Garamond"/>
          <w:sz w:val="22"/>
          <w:szCs w:val="22"/>
        </w:rPr>
        <w:t>4</w:t>
      </w:r>
      <w:r w:rsidRPr="00601EB2">
        <w:rPr>
          <w:rFonts w:ascii="Garamond" w:hAnsi="Garamond"/>
          <w:sz w:val="22"/>
          <w:szCs w:val="22"/>
        </w:rPr>
        <w:t xml:space="preserve">, me normat aktuale tatimore dhe ato të ngritura </w:t>
      </w:r>
    </w:p>
    <w:tbl>
      <w:tblPr>
        <w:tblW w:w="9483" w:type="dxa"/>
        <w:tblInd w:w="93" w:type="dxa"/>
        <w:tblLook w:val="04A0" w:firstRow="1" w:lastRow="0" w:firstColumn="1" w:lastColumn="0" w:noHBand="0" w:noVBand="1"/>
      </w:tblPr>
      <w:tblGrid>
        <w:gridCol w:w="1188"/>
        <w:gridCol w:w="888"/>
        <w:gridCol w:w="1714"/>
        <w:gridCol w:w="894"/>
        <w:gridCol w:w="222"/>
        <w:gridCol w:w="1969"/>
        <w:gridCol w:w="2608"/>
      </w:tblGrid>
      <w:tr w:rsidR="0050046B" w:rsidRPr="00601EB2" w:rsidTr="0050046B">
        <w:trPr>
          <w:trHeight w:val="446"/>
        </w:trPr>
        <w:tc>
          <w:tcPr>
            <w:tcW w:w="1166" w:type="dxa"/>
            <w:tcBorders>
              <w:top w:val="single" w:sz="4" w:space="0" w:color="auto"/>
              <w:left w:val="single" w:sz="4" w:space="0" w:color="auto"/>
              <w:bottom w:val="single" w:sz="4" w:space="0" w:color="auto"/>
              <w:right w:val="single" w:sz="4" w:space="0" w:color="auto"/>
            </w:tcBorders>
            <w:shd w:val="clear" w:color="auto" w:fill="C4BC96"/>
            <w:noWrap/>
            <w:vAlign w:val="bottom"/>
          </w:tcPr>
          <w:p w:rsidR="0050046B" w:rsidRPr="00601EB2" w:rsidRDefault="0050046B" w:rsidP="00735225">
            <w:pPr>
              <w:rPr>
                <w:rFonts w:ascii="Garamond" w:eastAsia="Times New Roman" w:hAnsi="Garamond" w:cs="Arial"/>
                <w:sz w:val="20"/>
                <w:szCs w:val="20"/>
                <w:lang w:val="en-US"/>
              </w:rPr>
            </w:pPr>
            <w:r w:rsidRPr="00601EB2">
              <w:rPr>
                <w:rFonts w:ascii="Garamond" w:eastAsia="Times New Roman" w:hAnsi="Garamond" w:cs="Arial"/>
                <w:sz w:val="20"/>
                <w:szCs w:val="20"/>
                <w:lang w:val="en-US"/>
              </w:rPr>
              <w:t>Komuna</w:t>
            </w:r>
          </w:p>
        </w:tc>
        <w:tc>
          <w:tcPr>
            <w:tcW w:w="892" w:type="dxa"/>
            <w:tcBorders>
              <w:top w:val="single" w:sz="4" w:space="0" w:color="auto"/>
              <w:left w:val="nil"/>
              <w:bottom w:val="single" w:sz="4" w:space="0" w:color="auto"/>
              <w:right w:val="single" w:sz="4" w:space="0" w:color="auto"/>
            </w:tcBorders>
            <w:shd w:val="clear" w:color="auto" w:fill="C4BC96"/>
            <w:noWrap/>
            <w:vAlign w:val="bottom"/>
          </w:tcPr>
          <w:p w:rsidR="0050046B" w:rsidRPr="00601EB2" w:rsidRDefault="0050046B" w:rsidP="00735225">
            <w:pPr>
              <w:rPr>
                <w:rFonts w:ascii="Garamond" w:eastAsia="Times New Roman" w:hAnsi="Garamond" w:cs="Arial"/>
                <w:sz w:val="20"/>
                <w:szCs w:val="20"/>
                <w:lang w:val="en-US"/>
              </w:rPr>
            </w:pPr>
            <w:r w:rsidRPr="00601EB2">
              <w:rPr>
                <w:rFonts w:ascii="Garamond" w:eastAsia="Times New Roman" w:hAnsi="Garamond" w:cs="Arial"/>
                <w:sz w:val="20"/>
                <w:szCs w:val="20"/>
                <w:lang w:val="en-US"/>
              </w:rPr>
              <w:t xml:space="preserve">Numri i faturave tatimore </w:t>
            </w:r>
          </w:p>
        </w:tc>
        <w:tc>
          <w:tcPr>
            <w:tcW w:w="1723" w:type="dxa"/>
            <w:tcBorders>
              <w:top w:val="single" w:sz="4" w:space="0" w:color="auto"/>
              <w:left w:val="nil"/>
              <w:bottom w:val="single" w:sz="4" w:space="0" w:color="auto"/>
              <w:right w:val="single" w:sz="4" w:space="0" w:color="auto"/>
            </w:tcBorders>
            <w:shd w:val="clear" w:color="auto" w:fill="C4BC96"/>
            <w:vAlign w:val="bottom"/>
          </w:tcPr>
          <w:p w:rsidR="0050046B" w:rsidRPr="00601EB2" w:rsidRDefault="0050046B" w:rsidP="00735225">
            <w:pPr>
              <w:rPr>
                <w:rFonts w:ascii="Garamond" w:eastAsia="Times New Roman" w:hAnsi="Garamond" w:cs="Arial"/>
                <w:sz w:val="20"/>
                <w:szCs w:val="20"/>
                <w:lang w:val="pt-BR"/>
              </w:rPr>
            </w:pPr>
            <w:r w:rsidRPr="00601EB2">
              <w:rPr>
                <w:rFonts w:ascii="Garamond" w:eastAsia="Times New Roman" w:hAnsi="Garamond" w:cs="Arial"/>
                <w:sz w:val="20"/>
                <w:szCs w:val="20"/>
                <w:lang w:val="pt-BR"/>
              </w:rPr>
              <w:t xml:space="preserve">Shuma aktualisht e vlerësuar tatimore </w:t>
            </w:r>
          </w:p>
        </w:tc>
        <w:tc>
          <w:tcPr>
            <w:tcW w:w="879" w:type="dxa"/>
            <w:tcBorders>
              <w:top w:val="single" w:sz="4" w:space="0" w:color="auto"/>
              <w:left w:val="nil"/>
              <w:bottom w:val="single" w:sz="4" w:space="0" w:color="auto"/>
              <w:right w:val="single" w:sz="4" w:space="0" w:color="auto"/>
            </w:tcBorders>
            <w:shd w:val="clear" w:color="auto" w:fill="C4BC96"/>
            <w:noWrap/>
            <w:vAlign w:val="bottom"/>
          </w:tcPr>
          <w:p w:rsidR="0050046B" w:rsidRPr="00601EB2" w:rsidRDefault="0050046B" w:rsidP="00735225">
            <w:pPr>
              <w:rPr>
                <w:rFonts w:ascii="Garamond" w:eastAsia="Times New Roman" w:hAnsi="Garamond" w:cs="Arial"/>
                <w:sz w:val="20"/>
                <w:szCs w:val="20"/>
                <w:lang w:val="en-US"/>
              </w:rPr>
            </w:pPr>
            <w:r w:rsidRPr="00601EB2">
              <w:rPr>
                <w:rFonts w:ascii="Garamond" w:eastAsia="Times New Roman" w:hAnsi="Garamond" w:cs="Arial"/>
                <w:sz w:val="20"/>
                <w:szCs w:val="20"/>
                <w:lang w:val="en-US"/>
              </w:rPr>
              <w:t xml:space="preserve">Fatura mesatare aktuale </w:t>
            </w:r>
          </w:p>
        </w:tc>
        <w:tc>
          <w:tcPr>
            <w:tcW w:w="222" w:type="dxa"/>
            <w:tcBorders>
              <w:top w:val="single" w:sz="4" w:space="0" w:color="auto"/>
              <w:left w:val="nil"/>
              <w:bottom w:val="single" w:sz="4" w:space="0" w:color="auto"/>
              <w:right w:val="nil"/>
            </w:tcBorders>
            <w:shd w:val="clear" w:color="auto" w:fill="C4BC96"/>
          </w:tcPr>
          <w:p w:rsidR="0050046B" w:rsidRPr="00601EB2" w:rsidRDefault="0050046B" w:rsidP="00735225">
            <w:pPr>
              <w:rPr>
                <w:rFonts w:ascii="Garamond" w:eastAsia="Times New Roman" w:hAnsi="Garamond" w:cs="Arial"/>
                <w:bCs/>
                <w:sz w:val="20"/>
                <w:szCs w:val="20"/>
                <w:lang w:val="pt-BR"/>
              </w:rPr>
            </w:pPr>
          </w:p>
        </w:tc>
        <w:tc>
          <w:tcPr>
            <w:tcW w:w="1979" w:type="dxa"/>
            <w:tcBorders>
              <w:top w:val="single" w:sz="4" w:space="0" w:color="auto"/>
              <w:left w:val="nil"/>
              <w:bottom w:val="single" w:sz="4" w:space="0" w:color="auto"/>
              <w:right w:val="single" w:sz="4" w:space="0" w:color="auto"/>
            </w:tcBorders>
            <w:shd w:val="clear" w:color="auto" w:fill="C4BC96"/>
            <w:vAlign w:val="bottom"/>
          </w:tcPr>
          <w:p w:rsidR="0050046B" w:rsidRPr="00601EB2" w:rsidRDefault="0050046B" w:rsidP="00735225">
            <w:pPr>
              <w:rPr>
                <w:rFonts w:ascii="Garamond" w:eastAsia="Times New Roman" w:hAnsi="Garamond" w:cs="Arial"/>
                <w:bCs/>
                <w:sz w:val="20"/>
                <w:szCs w:val="20"/>
                <w:lang w:val="pt-BR"/>
              </w:rPr>
            </w:pPr>
            <w:r w:rsidRPr="00601EB2">
              <w:rPr>
                <w:rFonts w:ascii="Garamond" w:eastAsia="Times New Roman" w:hAnsi="Garamond" w:cs="Arial"/>
                <w:bCs/>
                <w:sz w:val="20"/>
                <w:szCs w:val="20"/>
                <w:lang w:val="pt-BR"/>
              </w:rPr>
              <w:t>Shuma e vlerësuar tatimore me normë të ngritur në 0.15%</w:t>
            </w:r>
          </w:p>
        </w:tc>
        <w:tc>
          <w:tcPr>
            <w:tcW w:w="2622" w:type="dxa"/>
            <w:tcBorders>
              <w:top w:val="single" w:sz="4" w:space="0" w:color="auto"/>
              <w:left w:val="nil"/>
              <w:bottom w:val="single" w:sz="4" w:space="0" w:color="auto"/>
              <w:right w:val="single" w:sz="4" w:space="0" w:color="auto"/>
            </w:tcBorders>
            <w:shd w:val="clear" w:color="auto" w:fill="C4BC96"/>
            <w:noWrap/>
            <w:vAlign w:val="bottom"/>
          </w:tcPr>
          <w:p w:rsidR="0050046B" w:rsidRPr="00601EB2" w:rsidRDefault="0050046B" w:rsidP="00735225">
            <w:pPr>
              <w:rPr>
                <w:rFonts w:ascii="Garamond" w:eastAsia="Times New Roman" w:hAnsi="Garamond" w:cs="Arial"/>
                <w:sz w:val="20"/>
                <w:szCs w:val="20"/>
                <w:lang w:val="pt-BR"/>
              </w:rPr>
            </w:pPr>
            <w:r w:rsidRPr="00601EB2">
              <w:rPr>
                <w:rFonts w:ascii="Garamond" w:eastAsia="Times New Roman" w:hAnsi="Garamond" w:cs="Arial"/>
                <w:sz w:val="20"/>
                <w:szCs w:val="20"/>
                <w:lang w:val="pt-BR"/>
              </w:rPr>
              <w:t xml:space="preserve">Fatura mesatare me normë të ngritur tatimore në 0.15% </w:t>
            </w:r>
          </w:p>
        </w:tc>
      </w:tr>
      <w:tr w:rsidR="0050046B" w:rsidRPr="00601EB2" w:rsidTr="0050046B">
        <w:trPr>
          <w:trHeight w:val="223"/>
        </w:trPr>
        <w:tc>
          <w:tcPr>
            <w:tcW w:w="1166" w:type="dxa"/>
            <w:tcBorders>
              <w:top w:val="nil"/>
              <w:left w:val="single" w:sz="4" w:space="0" w:color="auto"/>
              <w:bottom w:val="single" w:sz="4" w:space="0" w:color="auto"/>
              <w:right w:val="single" w:sz="4" w:space="0" w:color="auto"/>
            </w:tcBorders>
            <w:shd w:val="clear" w:color="auto" w:fill="auto"/>
            <w:noWrap/>
            <w:vAlign w:val="bottom"/>
          </w:tcPr>
          <w:p w:rsidR="0050046B" w:rsidRPr="00601EB2" w:rsidRDefault="0050046B" w:rsidP="00735225">
            <w:pPr>
              <w:rPr>
                <w:rFonts w:ascii="Garamond" w:eastAsia="Times New Roman" w:hAnsi="Garamond" w:cs="Arial"/>
                <w:bCs/>
                <w:lang w:val="en-US"/>
              </w:rPr>
            </w:pPr>
            <w:r w:rsidRPr="00601EB2">
              <w:rPr>
                <w:rFonts w:ascii="Garamond" w:eastAsia="Times New Roman" w:hAnsi="Garamond" w:cs="Arial"/>
                <w:bCs/>
                <w:sz w:val="22"/>
                <w:szCs w:val="22"/>
                <w:lang w:val="en-US"/>
              </w:rPr>
              <w:t xml:space="preserve">Novobërdë </w:t>
            </w:r>
          </w:p>
        </w:tc>
        <w:tc>
          <w:tcPr>
            <w:tcW w:w="892" w:type="dxa"/>
            <w:tcBorders>
              <w:top w:val="nil"/>
              <w:left w:val="nil"/>
              <w:bottom w:val="single" w:sz="4" w:space="0" w:color="auto"/>
              <w:right w:val="single" w:sz="4" w:space="0" w:color="auto"/>
            </w:tcBorders>
            <w:shd w:val="clear" w:color="auto" w:fill="auto"/>
            <w:noWrap/>
            <w:vAlign w:val="bottom"/>
          </w:tcPr>
          <w:p w:rsidR="0050046B" w:rsidRPr="00601EB2" w:rsidRDefault="0050046B" w:rsidP="00735225">
            <w:pPr>
              <w:rPr>
                <w:rFonts w:ascii="Arial" w:hAnsi="Arial" w:cs="Arial"/>
                <w:sz w:val="20"/>
                <w:szCs w:val="20"/>
              </w:rPr>
            </w:pPr>
          </w:p>
        </w:tc>
        <w:tc>
          <w:tcPr>
            <w:tcW w:w="1723" w:type="dxa"/>
            <w:tcBorders>
              <w:top w:val="nil"/>
              <w:left w:val="nil"/>
              <w:bottom w:val="single" w:sz="4" w:space="0" w:color="auto"/>
              <w:right w:val="single" w:sz="4" w:space="0" w:color="auto"/>
            </w:tcBorders>
            <w:shd w:val="clear" w:color="auto" w:fill="auto"/>
            <w:noWrap/>
            <w:vAlign w:val="bottom"/>
          </w:tcPr>
          <w:p w:rsidR="0050046B" w:rsidRPr="00601EB2" w:rsidRDefault="0050046B" w:rsidP="00735225">
            <w:pPr>
              <w:jc w:val="right"/>
              <w:rPr>
                <w:rFonts w:ascii="Garamond" w:eastAsia="Times New Roman" w:hAnsi="Garamond" w:cs="Arial"/>
                <w:lang w:val="en-US"/>
              </w:rPr>
            </w:pPr>
          </w:p>
        </w:tc>
        <w:tc>
          <w:tcPr>
            <w:tcW w:w="879" w:type="dxa"/>
            <w:tcBorders>
              <w:top w:val="nil"/>
              <w:left w:val="nil"/>
              <w:bottom w:val="single" w:sz="4" w:space="0" w:color="auto"/>
              <w:right w:val="single" w:sz="4" w:space="0" w:color="auto"/>
            </w:tcBorders>
            <w:shd w:val="clear" w:color="auto" w:fill="auto"/>
            <w:noWrap/>
            <w:vAlign w:val="bottom"/>
          </w:tcPr>
          <w:p w:rsidR="0050046B" w:rsidRPr="00601EB2" w:rsidRDefault="0050046B" w:rsidP="00735225">
            <w:pPr>
              <w:jc w:val="right"/>
              <w:rPr>
                <w:rFonts w:ascii="Garamond" w:eastAsia="Times New Roman" w:hAnsi="Garamond" w:cs="Arial"/>
                <w:lang w:val="en-US"/>
              </w:rPr>
            </w:pPr>
          </w:p>
        </w:tc>
        <w:tc>
          <w:tcPr>
            <w:tcW w:w="222" w:type="dxa"/>
            <w:tcBorders>
              <w:top w:val="nil"/>
              <w:left w:val="nil"/>
              <w:bottom w:val="single" w:sz="4" w:space="0" w:color="auto"/>
              <w:right w:val="nil"/>
            </w:tcBorders>
          </w:tcPr>
          <w:p w:rsidR="0050046B" w:rsidRPr="00601EB2" w:rsidRDefault="0050046B" w:rsidP="00735225">
            <w:pPr>
              <w:jc w:val="right"/>
              <w:rPr>
                <w:rFonts w:ascii="Garamond" w:eastAsia="Times New Roman" w:hAnsi="Garamond" w:cs="Arial"/>
                <w:lang w:val="en-US"/>
              </w:rPr>
            </w:pPr>
          </w:p>
        </w:tc>
        <w:tc>
          <w:tcPr>
            <w:tcW w:w="1979" w:type="dxa"/>
            <w:tcBorders>
              <w:top w:val="nil"/>
              <w:left w:val="nil"/>
              <w:bottom w:val="single" w:sz="4" w:space="0" w:color="auto"/>
              <w:right w:val="single" w:sz="4" w:space="0" w:color="auto"/>
            </w:tcBorders>
            <w:shd w:val="clear" w:color="auto" w:fill="auto"/>
            <w:noWrap/>
            <w:vAlign w:val="bottom"/>
          </w:tcPr>
          <w:p w:rsidR="0050046B" w:rsidRPr="00601EB2" w:rsidRDefault="0050046B" w:rsidP="00735225">
            <w:pPr>
              <w:jc w:val="right"/>
              <w:rPr>
                <w:rFonts w:ascii="Garamond" w:eastAsia="Times New Roman" w:hAnsi="Garamond" w:cs="Arial"/>
                <w:lang w:val="en-US"/>
              </w:rPr>
            </w:pPr>
          </w:p>
        </w:tc>
        <w:tc>
          <w:tcPr>
            <w:tcW w:w="2622" w:type="dxa"/>
            <w:tcBorders>
              <w:top w:val="nil"/>
              <w:left w:val="nil"/>
              <w:bottom w:val="single" w:sz="4" w:space="0" w:color="auto"/>
              <w:right w:val="single" w:sz="4" w:space="0" w:color="auto"/>
            </w:tcBorders>
            <w:shd w:val="clear" w:color="auto" w:fill="auto"/>
            <w:noWrap/>
            <w:vAlign w:val="bottom"/>
          </w:tcPr>
          <w:p w:rsidR="0050046B" w:rsidRPr="00601EB2" w:rsidRDefault="0050046B" w:rsidP="00735225">
            <w:pPr>
              <w:jc w:val="right"/>
              <w:rPr>
                <w:rFonts w:ascii="Garamond" w:eastAsia="Times New Roman" w:hAnsi="Garamond" w:cs="Arial"/>
                <w:lang w:val="en-US"/>
              </w:rPr>
            </w:pPr>
          </w:p>
        </w:tc>
      </w:tr>
    </w:tbl>
    <w:p w:rsidR="00B8320B" w:rsidRPr="00A53EE6" w:rsidRDefault="00B8320B" w:rsidP="00B8320B">
      <w:pPr>
        <w:jc w:val="both"/>
        <w:rPr>
          <w:rFonts w:ascii="Garamond" w:hAnsi="Garamond"/>
          <w:sz w:val="20"/>
          <w:szCs w:val="20"/>
        </w:rPr>
      </w:pPr>
      <w:r w:rsidRPr="00A53EE6">
        <w:rPr>
          <w:rFonts w:ascii="Garamond" w:hAnsi="Garamond"/>
          <w:sz w:val="20"/>
          <w:szCs w:val="20"/>
        </w:rPr>
        <w:t xml:space="preserve">Burimi: Databaza e Tatimit në Pronë për Komunën e </w:t>
      </w:r>
      <w:r>
        <w:rPr>
          <w:rFonts w:ascii="Garamond" w:hAnsi="Garamond"/>
          <w:sz w:val="20"/>
          <w:szCs w:val="20"/>
        </w:rPr>
        <w:t>Novobërdës</w:t>
      </w:r>
      <w:r w:rsidRPr="00A53EE6">
        <w:rPr>
          <w:rFonts w:ascii="Garamond" w:hAnsi="Garamond"/>
          <w:sz w:val="20"/>
          <w:szCs w:val="20"/>
        </w:rPr>
        <w:t xml:space="preserve">, Ministria e Ekonomisë dhe Financave </w:t>
      </w:r>
    </w:p>
    <w:p w:rsidR="00B8320B" w:rsidRDefault="00B8320B" w:rsidP="00B8320B">
      <w:pPr>
        <w:jc w:val="both"/>
        <w:rPr>
          <w:rFonts w:ascii="Garamond" w:hAnsi="Garamond"/>
        </w:rPr>
      </w:pPr>
    </w:p>
    <w:p w:rsidR="00B8320B" w:rsidRDefault="00B736BD" w:rsidP="00B8320B">
      <w:pPr>
        <w:jc w:val="both"/>
        <w:rPr>
          <w:rFonts w:ascii="Garamond" w:hAnsi="Garamond"/>
        </w:rPr>
      </w:pPr>
      <w:r>
        <w:rPr>
          <w:rFonts w:ascii="Garamond" w:hAnsi="Garamond"/>
        </w:rPr>
        <w:t xml:space="preserve">     </w:t>
      </w:r>
      <w:r w:rsidR="00B8320B">
        <w:rPr>
          <w:rFonts w:ascii="Garamond" w:hAnsi="Garamond"/>
        </w:rPr>
        <w:t xml:space="preserve">Gjithashtu, me procesin e decentralizimit dhe mobilizimit të të hyrave vetanake, Komuna e Novobërdës ka rritur planin afatmesëm të realizimit të të hyrave vetanake, edhe nga lejet e ndërtimit.  Kjo vjen si rezultat i rritjes së kërkesave për ndërtime të reja në territorin e zgjeruar të komunës gjatë procesit të decentralizimit. </w:t>
      </w:r>
    </w:p>
    <w:p w:rsidR="00B8320B" w:rsidRDefault="00B8320B" w:rsidP="00B8320B">
      <w:pPr>
        <w:jc w:val="both"/>
        <w:rPr>
          <w:rFonts w:ascii="Garamond" w:hAnsi="Garamond"/>
        </w:rPr>
      </w:pPr>
    </w:p>
    <w:p w:rsidR="00B8320B" w:rsidRPr="00A53EE6" w:rsidRDefault="00B736BD" w:rsidP="00B8320B">
      <w:pPr>
        <w:jc w:val="both"/>
        <w:rPr>
          <w:rFonts w:ascii="Garamond" w:hAnsi="Garamond"/>
        </w:rPr>
      </w:pPr>
      <w:r>
        <w:rPr>
          <w:rFonts w:ascii="Garamond" w:hAnsi="Garamond"/>
        </w:rPr>
        <w:t xml:space="preserve">     </w:t>
      </w:r>
      <w:r w:rsidR="00B8320B">
        <w:rPr>
          <w:rFonts w:ascii="Garamond" w:hAnsi="Garamond"/>
        </w:rPr>
        <w:t>Ndryshe, n</w:t>
      </w:r>
      <w:r w:rsidR="00B8320B" w:rsidRPr="00A53EE6">
        <w:rPr>
          <w:rFonts w:ascii="Garamond" w:hAnsi="Garamond"/>
        </w:rPr>
        <w:t>donëse ende nuk është pjesë e Kornizës Afatmesme të Shpenzi</w:t>
      </w:r>
      <w:r w:rsidR="00D237EA">
        <w:rPr>
          <w:rFonts w:ascii="Garamond" w:hAnsi="Garamond"/>
        </w:rPr>
        <w:t>meve të Qeverisë së Kosovës 202</w:t>
      </w:r>
      <w:r w:rsidR="0050046B">
        <w:rPr>
          <w:rFonts w:ascii="Garamond" w:hAnsi="Garamond"/>
        </w:rPr>
        <w:t>4</w:t>
      </w:r>
      <w:r w:rsidR="00D237EA">
        <w:rPr>
          <w:rFonts w:ascii="Garamond" w:hAnsi="Garamond"/>
        </w:rPr>
        <w:t>-202</w:t>
      </w:r>
      <w:r w:rsidR="0050046B">
        <w:rPr>
          <w:rFonts w:ascii="Garamond" w:hAnsi="Garamond"/>
        </w:rPr>
        <w:t>6</w:t>
      </w:r>
      <w:r w:rsidR="00B8320B" w:rsidRPr="00A53EE6">
        <w:rPr>
          <w:rFonts w:ascii="Garamond" w:hAnsi="Garamond"/>
        </w:rPr>
        <w:t xml:space="preserve">, sygjerimit të Qeverisë së Kosovës janë që shuma e Grantit të Përgjithshëm të </w:t>
      </w:r>
      <w:r w:rsidR="00B8320B" w:rsidRPr="00A53EE6">
        <w:rPr>
          <w:rFonts w:ascii="Garamond" w:hAnsi="Garamond"/>
        </w:rPr>
        <w:lastRenderedPageBreak/>
        <w:t>komunave që aktualisht është dhjetë përqind (10%) e të hyrave totale të buxhetuara të Qeverisë qendrore, (duke përjashtuar të hyrat nga shitja e aseteve, të hyrat tjera të jashtëzakonshme, të hyrat e dedikuara vetanake dhe të hyrat nga huamarrja) do të reduktohet në 8%, në vitet e ardhshme. Proje</w:t>
      </w:r>
      <w:r w:rsidR="00D237EA">
        <w:rPr>
          <w:rFonts w:ascii="Garamond" w:hAnsi="Garamond"/>
        </w:rPr>
        <w:t>ksionet e bëra për 202</w:t>
      </w:r>
      <w:r w:rsidR="0050046B">
        <w:rPr>
          <w:rFonts w:ascii="Garamond" w:hAnsi="Garamond"/>
        </w:rPr>
        <w:t>4</w:t>
      </w:r>
      <w:r w:rsidR="00D237EA">
        <w:rPr>
          <w:rFonts w:ascii="Garamond" w:hAnsi="Garamond"/>
        </w:rPr>
        <w:t xml:space="preserve"> dhe 202</w:t>
      </w:r>
      <w:r w:rsidR="0050046B">
        <w:rPr>
          <w:rFonts w:ascii="Garamond" w:hAnsi="Garamond"/>
        </w:rPr>
        <w:t>6</w:t>
      </w:r>
      <w:r w:rsidR="00B8320B" w:rsidRPr="00A53EE6">
        <w:rPr>
          <w:rFonts w:ascii="Garamond" w:hAnsi="Garamond"/>
        </w:rPr>
        <w:t xml:space="preserve"> në Kornizën Afatmesme të Shpenzimeve të Kosovës, nuk reflektojnë ende këtë politikë. Për Komunën e </w:t>
      </w:r>
      <w:r w:rsidR="00B8320B">
        <w:rPr>
          <w:rFonts w:ascii="Garamond" w:hAnsi="Garamond"/>
        </w:rPr>
        <w:t>Novobërdës</w:t>
      </w:r>
      <w:r w:rsidR="00B8320B" w:rsidRPr="00A53EE6">
        <w:rPr>
          <w:rFonts w:ascii="Garamond" w:hAnsi="Garamond"/>
        </w:rPr>
        <w:t xml:space="preserve"> kjo do të vazhdojë të jetë një risk që duhet trajtuar në të ardhmen dhe menduar strategjitë që duhet ndjekur me qëllim të mbulimit të asaj diference që do të shkaktonte ulja e nivelit të grantit të përgjithshëm, për komunën.  </w:t>
      </w:r>
    </w:p>
    <w:p w:rsidR="00B8320B" w:rsidRPr="00BE43E9" w:rsidRDefault="00B8320B" w:rsidP="00B8320B">
      <w:pPr>
        <w:jc w:val="both"/>
        <w:rPr>
          <w:rFonts w:ascii="Garamond" w:hAnsi="Garamond"/>
        </w:rPr>
      </w:pPr>
    </w:p>
    <w:p w:rsidR="00B8320B" w:rsidRDefault="00B736BD" w:rsidP="00B8320B">
      <w:pPr>
        <w:jc w:val="both"/>
        <w:rPr>
          <w:rFonts w:ascii="Garamond" w:hAnsi="Garamond"/>
          <w:color w:val="4F81BD"/>
          <w:sz w:val="20"/>
          <w:szCs w:val="20"/>
        </w:rPr>
      </w:pPr>
      <w:r>
        <w:rPr>
          <w:rFonts w:ascii="Garamond" w:hAnsi="Garamond"/>
        </w:rPr>
        <w:t xml:space="preserve">     </w:t>
      </w:r>
      <w:r w:rsidR="00B8320B" w:rsidRPr="00B26986">
        <w:rPr>
          <w:rFonts w:ascii="Garamond" w:hAnsi="Garamond"/>
          <w:b/>
        </w:rPr>
        <w:t>Së dyti,</w:t>
      </w:r>
      <w:r w:rsidR="00B8320B" w:rsidRPr="00BE43E9">
        <w:rPr>
          <w:rFonts w:ascii="Garamond" w:hAnsi="Garamond"/>
        </w:rPr>
        <w:t xml:space="preserve"> n</w:t>
      </w:r>
      <w:r w:rsidR="00B8320B">
        <w:rPr>
          <w:rFonts w:ascii="Garamond" w:hAnsi="Garamond"/>
        </w:rPr>
        <w:t>ë</w:t>
      </w:r>
      <w:r w:rsidR="00B8320B" w:rsidRPr="00BE43E9">
        <w:rPr>
          <w:rFonts w:ascii="Garamond" w:hAnsi="Garamond"/>
        </w:rPr>
        <w:t xml:space="preserve"> rast se n</w:t>
      </w:r>
      <w:r w:rsidR="00B8320B">
        <w:rPr>
          <w:rFonts w:ascii="Garamond" w:hAnsi="Garamond"/>
        </w:rPr>
        <w:t>ë</w:t>
      </w:r>
      <w:r w:rsidR="00B8320B" w:rsidRPr="00BE43E9">
        <w:rPr>
          <w:rFonts w:ascii="Garamond" w:hAnsi="Garamond"/>
        </w:rPr>
        <w:t xml:space="preserve"> periudh</w:t>
      </w:r>
      <w:r w:rsidR="00B8320B">
        <w:rPr>
          <w:rFonts w:ascii="Garamond" w:hAnsi="Garamond"/>
        </w:rPr>
        <w:t>ë</w:t>
      </w:r>
      <w:r w:rsidR="00B8320B" w:rsidRPr="00BE43E9">
        <w:rPr>
          <w:rFonts w:ascii="Garamond" w:hAnsi="Garamond"/>
        </w:rPr>
        <w:t>n afatmesme Qeveria e Kosov</w:t>
      </w:r>
      <w:r w:rsidR="00B8320B">
        <w:rPr>
          <w:rFonts w:ascii="Garamond" w:hAnsi="Garamond"/>
        </w:rPr>
        <w:t>ë</w:t>
      </w:r>
      <w:r w:rsidR="00B8320B" w:rsidRPr="00BE43E9">
        <w:rPr>
          <w:rFonts w:ascii="Garamond" w:hAnsi="Garamond"/>
        </w:rPr>
        <w:t>s do t</w:t>
      </w:r>
      <w:r w:rsidR="00B8320B">
        <w:rPr>
          <w:rFonts w:ascii="Garamond" w:hAnsi="Garamond"/>
        </w:rPr>
        <w:t>ë</w:t>
      </w:r>
      <w:r w:rsidR="00B8320B" w:rsidRPr="00BE43E9">
        <w:rPr>
          <w:rFonts w:ascii="Garamond" w:hAnsi="Garamond"/>
        </w:rPr>
        <w:t xml:space="preserve"> ndryshoj</w:t>
      </w:r>
      <w:r w:rsidR="00B8320B">
        <w:rPr>
          <w:rFonts w:ascii="Garamond" w:hAnsi="Garamond"/>
        </w:rPr>
        <w:t>ë</w:t>
      </w:r>
      <w:r w:rsidR="00B8320B" w:rsidRPr="00BE43E9">
        <w:rPr>
          <w:rFonts w:ascii="Garamond" w:hAnsi="Garamond"/>
        </w:rPr>
        <w:t xml:space="preserve"> formul</w:t>
      </w:r>
      <w:r w:rsidR="00B8320B">
        <w:rPr>
          <w:rFonts w:ascii="Garamond" w:hAnsi="Garamond"/>
        </w:rPr>
        <w:t>ë</w:t>
      </w:r>
      <w:r w:rsidR="00B8320B" w:rsidRPr="00BE43E9">
        <w:rPr>
          <w:rFonts w:ascii="Garamond" w:hAnsi="Garamond"/>
        </w:rPr>
        <w:t>n shteter</w:t>
      </w:r>
      <w:r w:rsidR="00B8320B">
        <w:rPr>
          <w:rFonts w:ascii="Garamond" w:hAnsi="Garamond"/>
        </w:rPr>
        <w:t>ë</w:t>
      </w:r>
      <w:r w:rsidR="00B8320B" w:rsidRPr="00BE43E9">
        <w:rPr>
          <w:rFonts w:ascii="Garamond" w:hAnsi="Garamond"/>
        </w:rPr>
        <w:t>ore t</w:t>
      </w:r>
      <w:r w:rsidR="00B8320B">
        <w:rPr>
          <w:rFonts w:ascii="Garamond" w:hAnsi="Garamond"/>
        </w:rPr>
        <w:t>ë</w:t>
      </w:r>
      <w:r w:rsidR="00B8320B" w:rsidRPr="00BE43E9">
        <w:rPr>
          <w:rFonts w:ascii="Garamond" w:hAnsi="Garamond"/>
        </w:rPr>
        <w:t xml:space="preserve"> ndarjes s</w:t>
      </w:r>
      <w:r w:rsidR="00B8320B">
        <w:rPr>
          <w:rFonts w:ascii="Garamond" w:hAnsi="Garamond"/>
        </w:rPr>
        <w:t>ë</w:t>
      </w:r>
      <w:r w:rsidR="00B8320B" w:rsidRPr="00BE43E9">
        <w:rPr>
          <w:rFonts w:ascii="Garamond" w:hAnsi="Garamond"/>
        </w:rPr>
        <w:t xml:space="preserve"> grantit t</w:t>
      </w:r>
      <w:r w:rsidR="00B8320B">
        <w:rPr>
          <w:rFonts w:ascii="Garamond" w:hAnsi="Garamond"/>
        </w:rPr>
        <w:t>ë</w:t>
      </w:r>
      <w:r w:rsidR="00B8320B" w:rsidRPr="00BE43E9">
        <w:rPr>
          <w:rFonts w:ascii="Garamond" w:hAnsi="Garamond"/>
        </w:rPr>
        <w:t xml:space="preserve"> arsimit p</w:t>
      </w:r>
      <w:r w:rsidR="00B8320B">
        <w:rPr>
          <w:rFonts w:ascii="Garamond" w:hAnsi="Garamond"/>
        </w:rPr>
        <w:t>ë</w:t>
      </w:r>
      <w:r w:rsidR="00B8320B" w:rsidRPr="00BE43E9">
        <w:rPr>
          <w:rFonts w:ascii="Garamond" w:hAnsi="Garamond"/>
        </w:rPr>
        <w:t>r Komuna, ndarje kjo q</w:t>
      </w:r>
      <w:r w:rsidR="00B8320B">
        <w:rPr>
          <w:rFonts w:ascii="Garamond" w:hAnsi="Garamond"/>
        </w:rPr>
        <w:t>ë</w:t>
      </w:r>
      <w:r w:rsidR="00B8320B" w:rsidRPr="00BE43E9">
        <w:rPr>
          <w:rFonts w:ascii="Garamond" w:hAnsi="Garamond"/>
        </w:rPr>
        <w:t xml:space="preserve"> pretendohet t</w:t>
      </w:r>
      <w:r w:rsidR="00B8320B">
        <w:rPr>
          <w:rFonts w:ascii="Garamond" w:hAnsi="Garamond"/>
        </w:rPr>
        <w:t>ë</w:t>
      </w:r>
      <w:r w:rsidR="00B8320B" w:rsidRPr="00BE43E9">
        <w:rPr>
          <w:rFonts w:ascii="Garamond" w:hAnsi="Garamond"/>
        </w:rPr>
        <w:t xml:space="preserve"> b</w:t>
      </w:r>
      <w:r w:rsidR="00B8320B">
        <w:rPr>
          <w:rFonts w:ascii="Garamond" w:hAnsi="Garamond"/>
        </w:rPr>
        <w:t>ë</w:t>
      </w:r>
      <w:r w:rsidR="00B8320B" w:rsidRPr="00BE43E9">
        <w:rPr>
          <w:rFonts w:ascii="Garamond" w:hAnsi="Garamond"/>
        </w:rPr>
        <w:t>het n</w:t>
      </w:r>
      <w:r w:rsidR="00B8320B">
        <w:rPr>
          <w:rFonts w:ascii="Garamond" w:hAnsi="Garamond"/>
        </w:rPr>
        <w:t>ë</w:t>
      </w:r>
      <w:r w:rsidR="00B8320B" w:rsidRPr="00BE43E9">
        <w:rPr>
          <w:rFonts w:ascii="Garamond" w:hAnsi="Garamond"/>
        </w:rPr>
        <w:t xml:space="preserve"> baz</w:t>
      </w:r>
      <w:r w:rsidR="00B8320B">
        <w:rPr>
          <w:rFonts w:ascii="Garamond" w:hAnsi="Garamond"/>
        </w:rPr>
        <w:t>ë</w:t>
      </w:r>
      <w:r w:rsidR="00B8320B" w:rsidRPr="00BE43E9">
        <w:rPr>
          <w:rFonts w:ascii="Garamond" w:hAnsi="Garamond"/>
        </w:rPr>
        <w:t xml:space="preserve"> t</w:t>
      </w:r>
      <w:r w:rsidR="00B8320B">
        <w:rPr>
          <w:rFonts w:ascii="Garamond" w:hAnsi="Garamond"/>
        </w:rPr>
        <w:t>ë</w:t>
      </w:r>
      <w:r w:rsidR="00B8320B" w:rsidRPr="00BE43E9">
        <w:rPr>
          <w:rFonts w:ascii="Garamond" w:hAnsi="Garamond"/>
        </w:rPr>
        <w:t xml:space="preserve"> norm</w:t>
      </w:r>
      <w:r w:rsidR="00B8320B">
        <w:rPr>
          <w:rFonts w:ascii="Garamond" w:hAnsi="Garamond"/>
        </w:rPr>
        <w:t>ë</w:t>
      </w:r>
      <w:r w:rsidR="00B8320B" w:rsidRPr="00BE43E9">
        <w:rPr>
          <w:rFonts w:ascii="Garamond" w:hAnsi="Garamond"/>
        </w:rPr>
        <w:t>s e jo t</w:t>
      </w:r>
      <w:r w:rsidR="00B8320B">
        <w:rPr>
          <w:rFonts w:ascii="Garamond" w:hAnsi="Garamond"/>
        </w:rPr>
        <w:t>ë</w:t>
      </w:r>
      <w:r w:rsidR="00B8320B" w:rsidRPr="00BE43E9">
        <w:rPr>
          <w:rFonts w:ascii="Garamond" w:hAnsi="Garamond"/>
        </w:rPr>
        <w:t xml:space="preserve"> numrit t</w:t>
      </w:r>
      <w:r w:rsidR="00B8320B">
        <w:rPr>
          <w:rFonts w:ascii="Garamond" w:hAnsi="Garamond"/>
        </w:rPr>
        <w:t>ë</w:t>
      </w:r>
      <w:r w:rsidR="00B8320B" w:rsidRPr="00BE43E9">
        <w:rPr>
          <w:rFonts w:ascii="Garamond" w:hAnsi="Garamond"/>
        </w:rPr>
        <w:t xml:space="preserve"> nx</w:t>
      </w:r>
      <w:r w:rsidR="00B8320B">
        <w:rPr>
          <w:rFonts w:ascii="Garamond" w:hAnsi="Garamond"/>
        </w:rPr>
        <w:t>ë</w:t>
      </w:r>
      <w:r w:rsidR="00B8320B" w:rsidRPr="00BE43E9">
        <w:rPr>
          <w:rFonts w:ascii="Garamond" w:hAnsi="Garamond"/>
        </w:rPr>
        <w:t>n</w:t>
      </w:r>
      <w:r w:rsidR="00B8320B">
        <w:rPr>
          <w:rFonts w:ascii="Garamond" w:hAnsi="Garamond"/>
        </w:rPr>
        <w:t>ë</w:t>
      </w:r>
      <w:r w:rsidR="00B8320B" w:rsidRPr="00BE43E9">
        <w:rPr>
          <w:rFonts w:ascii="Garamond" w:hAnsi="Garamond"/>
        </w:rPr>
        <w:t>sve, at</w:t>
      </w:r>
      <w:r w:rsidR="00B8320B">
        <w:rPr>
          <w:rFonts w:ascii="Garamond" w:hAnsi="Garamond"/>
        </w:rPr>
        <w:t>ë</w:t>
      </w:r>
      <w:r w:rsidR="00B8320B" w:rsidRPr="00BE43E9">
        <w:rPr>
          <w:rFonts w:ascii="Garamond" w:hAnsi="Garamond"/>
        </w:rPr>
        <w:t>her</w:t>
      </w:r>
      <w:r w:rsidR="00B8320B">
        <w:rPr>
          <w:rFonts w:ascii="Garamond" w:hAnsi="Garamond"/>
        </w:rPr>
        <w:t>ë</w:t>
      </w:r>
      <w:r w:rsidR="00B8320B" w:rsidRPr="00BE43E9">
        <w:rPr>
          <w:rFonts w:ascii="Garamond" w:hAnsi="Garamond"/>
        </w:rPr>
        <w:t xml:space="preserve"> kjo do t</w:t>
      </w:r>
      <w:r w:rsidR="00B8320B">
        <w:rPr>
          <w:rFonts w:ascii="Garamond" w:hAnsi="Garamond"/>
        </w:rPr>
        <w:t>ë</w:t>
      </w:r>
      <w:r w:rsidR="00B8320B" w:rsidRPr="00BE43E9">
        <w:rPr>
          <w:rFonts w:ascii="Garamond" w:hAnsi="Garamond"/>
        </w:rPr>
        <w:t xml:space="preserve"> ket</w:t>
      </w:r>
      <w:r w:rsidR="00B8320B">
        <w:rPr>
          <w:rFonts w:ascii="Garamond" w:hAnsi="Garamond"/>
        </w:rPr>
        <w:t>ë</w:t>
      </w:r>
      <w:r w:rsidR="00B8320B" w:rsidRPr="00BE43E9">
        <w:rPr>
          <w:rFonts w:ascii="Garamond" w:hAnsi="Garamond"/>
        </w:rPr>
        <w:t xml:space="preserve"> ndikim t</w:t>
      </w:r>
      <w:r w:rsidR="00B8320B">
        <w:rPr>
          <w:rFonts w:ascii="Garamond" w:hAnsi="Garamond"/>
        </w:rPr>
        <w:t>ë</w:t>
      </w:r>
      <w:r w:rsidR="00B8320B" w:rsidRPr="00BE43E9">
        <w:rPr>
          <w:rFonts w:ascii="Garamond" w:hAnsi="Garamond"/>
        </w:rPr>
        <w:t xml:space="preserve"> duksh</w:t>
      </w:r>
      <w:r w:rsidR="00B8320B">
        <w:rPr>
          <w:rFonts w:ascii="Garamond" w:hAnsi="Garamond"/>
        </w:rPr>
        <w:t>ë</w:t>
      </w:r>
      <w:r w:rsidR="00B8320B" w:rsidRPr="00BE43E9">
        <w:rPr>
          <w:rFonts w:ascii="Garamond" w:hAnsi="Garamond"/>
        </w:rPr>
        <w:t>m n</w:t>
      </w:r>
      <w:r w:rsidR="00B8320B">
        <w:rPr>
          <w:rFonts w:ascii="Garamond" w:hAnsi="Garamond"/>
        </w:rPr>
        <w:t>ë</w:t>
      </w:r>
      <w:r w:rsidR="00B8320B" w:rsidRPr="00BE43E9">
        <w:rPr>
          <w:rFonts w:ascii="Garamond" w:hAnsi="Garamond"/>
        </w:rPr>
        <w:t xml:space="preserve"> buxhetin e Komun</w:t>
      </w:r>
      <w:r w:rsidR="00B8320B">
        <w:rPr>
          <w:rFonts w:ascii="Garamond" w:hAnsi="Garamond"/>
        </w:rPr>
        <w:t>ë</w:t>
      </w:r>
      <w:r w:rsidR="00B8320B" w:rsidRPr="00BE43E9">
        <w:rPr>
          <w:rFonts w:ascii="Garamond" w:hAnsi="Garamond"/>
        </w:rPr>
        <w:t>s, ul</w:t>
      </w:r>
      <w:r w:rsidR="00B8320B">
        <w:rPr>
          <w:rFonts w:ascii="Garamond" w:hAnsi="Garamond"/>
        </w:rPr>
        <w:t>ë</w:t>
      </w:r>
      <w:r w:rsidR="00B8320B" w:rsidRPr="00BE43E9">
        <w:rPr>
          <w:rFonts w:ascii="Garamond" w:hAnsi="Garamond"/>
        </w:rPr>
        <w:t xml:space="preserve"> grantin e arsimit, sidomos pas parasysh se ky grant p</w:t>
      </w:r>
      <w:r w:rsidR="00B8320B">
        <w:rPr>
          <w:rFonts w:ascii="Garamond" w:hAnsi="Garamond"/>
        </w:rPr>
        <w:t>ë</w:t>
      </w:r>
      <w:r w:rsidR="00B8320B" w:rsidRPr="00BE43E9">
        <w:rPr>
          <w:rFonts w:ascii="Garamond" w:hAnsi="Garamond"/>
        </w:rPr>
        <w:t>rb</w:t>
      </w:r>
      <w:r w:rsidR="00B8320B">
        <w:rPr>
          <w:rFonts w:ascii="Garamond" w:hAnsi="Garamond"/>
        </w:rPr>
        <w:t>ë</w:t>
      </w:r>
      <w:r w:rsidR="00B8320B" w:rsidRPr="00BE43E9">
        <w:rPr>
          <w:rFonts w:ascii="Garamond" w:hAnsi="Garamond"/>
        </w:rPr>
        <w:t>n pjes</w:t>
      </w:r>
      <w:r w:rsidR="00B8320B">
        <w:rPr>
          <w:rFonts w:ascii="Garamond" w:hAnsi="Garamond"/>
        </w:rPr>
        <w:t>ë</w:t>
      </w:r>
      <w:r w:rsidR="00B8320B" w:rsidRPr="00BE43E9">
        <w:rPr>
          <w:rFonts w:ascii="Garamond" w:hAnsi="Garamond"/>
        </w:rPr>
        <w:t>n m</w:t>
      </w:r>
      <w:r w:rsidR="00B8320B">
        <w:rPr>
          <w:rFonts w:ascii="Garamond" w:hAnsi="Garamond"/>
        </w:rPr>
        <w:t>ë</w:t>
      </w:r>
      <w:r w:rsidR="00B8320B" w:rsidRPr="00BE43E9">
        <w:rPr>
          <w:rFonts w:ascii="Garamond" w:hAnsi="Garamond"/>
        </w:rPr>
        <w:t xml:space="preserve"> t</w:t>
      </w:r>
      <w:r w:rsidR="00B8320B">
        <w:rPr>
          <w:rFonts w:ascii="Garamond" w:hAnsi="Garamond"/>
        </w:rPr>
        <w:t>ë</w:t>
      </w:r>
      <w:r w:rsidR="00B8320B" w:rsidRPr="00BE43E9">
        <w:rPr>
          <w:rFonts w:ascii="Garamond" w:hAnsi="Garamond"/>
        </w:rPr>
        <w:t xml:space="preserve"> madhe t</w:t>
      </w:r>
      <w:r w:rsidR="00B8320B">
        <w:rPr>
          <w:rFonts w:ascii="Garamond" w:hAnsi="Garamond"/>
        </w:rPr>
        <w:t>ë</w:t>
      </w:r>
      <w:r w:rsidR="00B8320B" w:rsidRPr="00BE43E9">
        <w:rPr>
          <w:rFonts w:ascii="Garamond" w:hAnsi="Garamond"/>
        </w:rPr>
        <w:t xml:space="preserve"> buxhetit komunal. </w:t>
      </w:r>
      <w:r w:rsidR="00B8320B">
        <w:rPr>
          <w:rFonts w:ascii="Garamond" w:hAnsi="Garamond"/>
          <w:color w:val="4F81BD"/>
          <w:sz w:val="20"/>
          <w:szCs w:val="20"/>
        </w:rPr>
        <w:t xml:space="preserve"> </w:t>
      </w:r>
    </w:p>
    <w:p w:rsidR="00B8320B" w:rsidRDefault="00B8320B" w:rsidP="00B8320B">
      <w:pPr>
        <w:jc w:val="both"/>
        <w:rPr>
          <w:rFonts w:ascii="Garamond" w:hAnsi="Garamond"/>
          <w:color w:val="4F81BD"/>
          <w:sz w:val="20"/>
          <w:szCs w:val="20"/>
        </w:rPr>
      </w:pPr>
    </w:p>
    <w:p w:rsidR="00B8320B" w:rsidRPr="00A53EE6" w:rsidRDefault="00B736BD" w:rsidP="00B8320B">
      <w:pPr>
        <w:jc w:val="both"/>
        <w:rPr>
          <w:rFonts w:ascii="Garamond" w:hAnsi="Garamond"/>
          <w:b/>
          <w:color w:val="4F81BD"/>
        </w:rPr>
      </w:pPr>
      <w:r>
        <w:rPr>
          <w:rFonts w:ascii="Garamond" w:hAnsi="Garamond"/>
        </w:rPr>
        <w:t xml:space="preserve">     </w:t>
      </w:r>
      <w:r w:rsidR="00B8320B" w:rsidRPr="00B26986">
        <w:rPr>
          <w:rFonts w:ascii="Garamond" w:hAnsi="Garamond"/>
          <w:b/>
        </w:rPr>
        <w:t>Së treti</w:t>
      </w:r>
      <w:r w:rsidR="00B8320B" w:rsidRPr="00A53EE6">
        <w:rPr>
          <w:rFonts w:ascii="Garamond" w:hAnsi="Garamond"/>
        </w:rPr>
        <w:t xml:space="preserve">, Komuna e </w:t>
      </w:r>
      <w:r w:rsidR="00B8320B">
        <w:rPr>
          <w:rFonts w:ascii="Garamond" w:hAnsi="Garamond"/>
        </w:rPr>
        <w:t xml:space="preserve">Novobërdës </w:t>
      </w:r>
      <w:r w:rsidR="00B8320B" w:rsidRPr="00A53EE6">
        <w:rPr>
          <w:rFonts w:ascii="Garamond" w:hAnsi="Garamond"/>
        </w:rPr>
        <w:t xml:space="preserve">ndonëse me informata të limituara do të jetë e ndikuar në aspektin buxhetor edhe me rastin e fillimit të aplikimit të Ligjit për gradim në paga për shërbyesit civil të Kosovës, ndonëse ende nuk është bërë ndonjë analizë në lidhje me ndikimin fiskal apo buxhetin e Komunës. Tutje, Komuna nuk posedon me informatat e nevojshme për të bërë këtë analizë, të cilën në të ardhmen ndoshta do ta ofronte Ministria e Administratës Publike.  </w:t>
      </w:r>
      <w:r w:rsidR="00B8320B" w:rsidRPr="00A53EE6">
        <w:rPr>
          <w:rFonts w:ascii="Garamond" w:hAnsi="Garamond"/>
          <w:b/>
          <w:color w:val="4F81BD"/>
        </w:rPr>
        <w:t xml:space="preserve"> </w:t>
      </w:r>
    </w:p>
    <w:p w:rsidR="00B8320B" w:rsidRPr="00A53EE6" w:rsidRDefault="00B8320B" w:rsidP="00B8320B">
      <w:pPr>
        <w:jc w:val="both"/>
        <w:rPr>
          <w:rFonts w:ascii="Garamond" w:hAnsi="Garamond"/>
        </w:rPr>
      </w:pPr>
      <w:r w:rsidRPr="00A53EE6">
        <w:rPr>
          <w:rFonts w:ascii="Garamond" w:hAnsi="Garamond"/>
          <w:b/>
          <w:color w:val="4F81BD"/>
        </w:rPr>
        <w:t xml:space="preserve"> </w:t>
      </w:r>
    </w:p>
    <w:p w:rsidR="00B8320B" w:rsidRPr="00A53EE6" w:rsidRDefault="00B736BD" w:rsidP="00B8320B">
      <w:pPr>
        <w:jc w:val="both"/>
        <w:rPr>
          <w:rFonts w:ascii="Garamond" w:hAnsi="Garamond"/>
        </w:rPr>
      </w:pPr>
      <w:r w:rsidRPr="00B26986">
        <w:rPr>
          <w:rFonts w:ascii="Garamond" w:hAnsi="Garamond"/>
          <w:b/>
        </w:rPr>
        <w:t xml:space="preserve">    </w:t>
      </w:r>
      <w:r w:rsidR="00B8320B" w:rsidRPr="00B26986">
        <w:rPr>
          <w:rFonts w:ascii="Garamond" w:hAnsi="Garamond"/>
          <w:b/>
        </w:rPr>
        <w:t>Së katërti,</w:t>
      </w:r>
      <w:r w:rsidR="00B8320B" w:rsidRPr="00A53EE6">
        <w:rPr>
          <w:rFonts w:ascii="Garamond" w:hAnsi="Garamond"/>
        </w:rPr>
        <w:t xml:space="preserve"> sa i përket politikave të reja ose atyre të paralajmëruara nga niveli qendror, me ndikim në Komunë</w:t>
      </w:r>
      <w:r w:rsidR="00B8320B">
        <w:rPr>
          <w:rFonts w:ascii="Garamond" w:hAnsi="Garamond"/>
        </w:rPr>
        <w:t>n e Novobërdës</w:t>
      </w:r>
      <w:r w:rsidR="00B8320B" w:rsidRPr="00A53EE6">
        <w:rPr>
          <w:rFonts w:ascii="Garamond" w:hAnsi="Garamond"/>
        </w:rPr>
        <w:t>, është edhe politika</w:t>
      </w:r>
      <w:r w:rsidR="009667EE">
        <w:rPr>
          <w:rFonts w:ascii="Garamond" w:hAnsi="Garamond"/>
        </w:rPr>
        <w:t xml:space="preserve"> që do të zgjedhet nga viti 202</w:t>
      </w:r>
      <w:r w:rsidR="00E83AE9">
        <w:rPr>
          <w:rFonts w:ascii="Garamond" w:hAnsi="Garamond"/>
        </w:rPr>
        <w:t>3</w:t>
      </w:r>
      <w:r w:rsidR="00B8320B" w:rsidRPr="00A53EE6">
        <w:rPr>
          <w:rFonts w:ascii="Garamond" w:hAnsi="Garamond"/>
        </w:rPr>
        <w:t xml:space="preserve"> e tutje, në lidhje me trajtimin e mirëqenies sociale si kompetencë e decentralizuar në komunat e Kosovës. Komuna e </w:t>
      </w:r>
      <w:r w:rsidR="00B8320B">
        <w:rPr>
          <w:rFonts w:ascii="Garamond" w:hAnsi="Garamond"/>
        </w:rPr>
        <w:t xml:space="preserve">Novobërdës </w:t>
      </w:r>
      <w:r w:rsidR="00B8320B" w:rsidRPr="00A53EE6">
        <w:rPr>
          <w:rFonts w:ascii="Garamond" w:hAnsi="Garamond"/>
        </w:rPr>
        <w:t xml:space="preserve">aktualisht nuk posedon informatat e nevojshme në lidhje me mënyrën e ndarjes buxhetore që do të bëhet për financimin  kësaj fushe, ndryshe nga ajo që është aktualisht, ndonëse ka paralajmërime nga Ministria e Mirëqenies Sociale dhe Ministria e Financave sa i përket këtyre politika. </w:t>
      </w:r>
    </w:p>
    <w:p w:rsidR="00B8320B" w:rsidRDefault="00B8320B" w:rsidP="00B8320B">
      <w:pPr>
        <w:jc w:val="both"/>
        <w:rPr>
          <w:rFonts w:ascii="Garamond" w:hAnsi="Garamond"/>
        </w:rPr>
      </w:pPr>
    </w:p>
    <w:p w:rsidR="00B8320B" w:rsidRPr="00A53EE6" w:rsidRDefault="00B736BD" w:rsidP="00B8320B">
      <w:pPr>
        <w:jc w:val="both"/>
        <w:rPr>
          <w:rFonts w:ascii="Garamond" w:hAnsi="Garamond"/>
        </w:rPr>
      </w:pPr>
      <w:r>
        <w:rPr>
          <w:rFonts w:ascii="Garamond" w:hAnsi="Garamond"/>
        </w:rPr>
        <w:t xml:space="preserve">      </w:t>
      </w:r>
      <w:r w:rsidR="00B8320B" w:rsidRPr="00B26986">
        <w:rPr>
          <w:rFonts w:ascii="Garamond" w:hAnsi="Garamond"/>
          <w:b/>
        </w:rPr>
        <w:t>Së pesti</w:t>
      </w:r>
      <w:r w:rsidR="00B8320B" w:rsidRPr="00A53EE6">
        <w:rPr>
          <w:rFonts w:ascii="Garamond" w:hAnsi="Garamond"/>
        </w:rPr>
        <w:t xml:space="preserve">, Komuna e </w:t>
      </w:r>
      <w:r w:rsidR="00B8320B">
        <w:rPr>
          <w:rFonts w:ascii="Garamond" w:hAnsi="Garamond"/>
        </w:rPr>
        <w:t xml:space="preserve">Novobërdës </w:t>
      </w:r>
      <w:r w:rsidR="00B8320B" w:rsidRPr="00A53EE6">
        <w:rPr>
          <w:rFonts w:ascii="Garamond" w:hAnsi="Garamond"/>
        </w:rPr>
        <w:t xml:space="preserve">do të mirëpreste deklarimet e Qeverisë Nacionale, që në të ardhmen, sa i përket fleksibilitetit të shpenzimeve në të gjitha kategoritë ekonomike, përvec pagave, të kenë mundëi këtë ta bëjnë edhe nga Granti i Përgjithshëm si shtesë, përveq se nga të hyrave vetanake komunale.  </w:t>
      </w:r>
    </w:p>
    <w:p w:rsidR="00B8320B" w:rsidRDefault="00B8320B" w:rsidP="00B8320B">
      <w:pPr>
        <w:jc w:val="both"/>
        <w:rPr>
          <w:rFonts w:ascii="Garamond" w:hAnsi="Garamond"/>
        </w:rPr>
      </w:pPr>
    </w:p>
    <w:p w:rsidR="00B26986" w:rsidRDefault="00B26986" w:rsidP="00B8320B">
      <w:pPr>
        <w:jc w:val="both"/>
        <w:rPr>
          <w:rFonts w:ascii="Garamond" w:hAnsi="Garamond"/>
        </w:rPr>
      </w:pPr>
    </w:p>
    <w:p w:rsidR="00B26986" w:rsidRDefault="00B26986" w:rsidP="00B8320B">
      <w:pPr>
        <w:jc w:val="both"/>
        <w:rPr>
          <w:rFonts w:ascii="Garamond" w:hAnsi="Garamond"/>
        </w:rPr>
      </w:pPr>
    </w:p>
    <w:p w:rsidR="00B26986" w:rsidRDefault="00B26986" w:rsidP="00B8320B">
      <w:pPr>
        <w:jc w:val="both"/>
        <w:rPr>
          <w:rFonts w:ascii="Garamond" w:hAnsi="Garamond"/>
        </w:rPr>
      </w:pPr>
    </w:p>
    <w:p w:rsidR="00B26986" w:rsidRDefault="00B26986" w:rsidP="00B8320B">
      <w:pPr>
        <w:jc w:val="both"/>
        <w:rPr>
          <w:rFonts w:ascii="Garamond" w:hAnsi="Garamond"/>
        </w:rPr>
      </w:pPr>
    </w:p>
    <w:p w:rsidR="00B26986" w:rsidRDefault="00B26986" w:rsidP="00B8320B">
      <w:pPr>
        <w:jc w:val="both"/>
        <w:rPr>
          <w:rFonts w:ascii="Garamond" w:hAnsi="Garamond"/>
        </w:rPr>
      </w:pPr>
    </w:p>
    <w:p w:rsidR="00B8320B" w:rsidRPr="00A53EE6" w:rsidRDefault="00B8320B" w:rsidP="00B8320B">
      <w:pPr>
        <w:jc w:val="both"/>
        <w:rPr>
          <w:rFonts w:ascii="Garamond" w:hAnsi="Garamond"/>
        </w:rPr>
      </w:pPr>
    </w:p>
    <w:p w:rsidR="00B8320B" w:rsidRDefault="00B8320B" w:rsidP="00B8320B">
      <w:pPr>
        <w:rPr>
          <w:rFonts w:ascii="Garamond" w:hAnsi="Garamond"/>
          <w:b/>
        </w:rPr>
      </w:pPr>
      <w:r w:rsidRPr="00B52C0A">
        <w:rPr>
          <w:rFonts w:ascii="Garamond" w:hAnsi="Garamond"/>
          <w:b/>
        </w:rPr>
        <w:t>3.3 Tendenca e shpenzimeve komunale dhe pa</w:t>
      </w:r>
      <w:r w:rsidR="007F2B49">
        <w:rPr>
          <w:rFonts w:ascii="Garamond" w:hAnsi="Garamond"/>
          <w:b/>
        </w:rPr>
        <w:t>rashikimi i tyre afat-mesëm 2</w:t>
      </w:r>
      <w:r w:rsidR="00D237EA">
        <w:rPr>
          <w:rFonts w:ascii="Garamond" w:hAnsi="Garamond"/>
          <w:b/>
        </w:rPr>
        <w:t>02</w:t>
      </w:r>
      <w:r w:rsidR="00B51A86">
        <w:rPr>
          <w:rFonts w:ascii="Garamond" w:hAnsi="Garamond"/>
          <w:b/>
        </w:rPr>
        <w:t>4</w:t>
      </w:r>
      <w:r w:rsidR="00D237EA">
        <w:rPr>
          <w:rFonts w:ascii="Garamond" w:hAnsi="Garamond"/>
          <w:b/>
        </w:rPr>
        <w:t>-202</w:t>
      </w:r>
      <w:r w:rsidR="00B51A86">
        <w:rPr>
          <w:rFonts w:ascii="Garamond" w:hAnsi="Garamond"/>
          <w:b/>
        </w:rPr>
        <w:t>6</w:t>
      </w:r>
    </w:p>
    <w:p w:rsidR="00E83AE9" w:rsidRPr="00E83AE9" w:rsidRDefault="00E83AE9" w:rsidP="00B8320B">
      <w:pPr>
        <w:rPr>
          <w:rFonts w:ascii="Garamond" w:hAnsi="Garamond"/>
          <w:b/>
        </w:rPr>
      </w:pPr>
    </w:p>
    <w:p w:rsidR="00B8320B" w:rsidRDefault="00B736BD" w:rsidP="00B8320B">
      <w:pPr>
        <w:jc w:val="both"/>
        <w:rPr>
          <w:rFonts w:ascii="Garamond" w:hAnsi="Garamond"/>
        </w:rPr>
      </w:pPr>
      <w:r>
        <w:rPr>
          <w:rFonts w:ascii="Garamond" w:hAnsi="Garamond"/>
        </w:rPr>
        <w:t xml:space="preserve">    </w:t>
      </w:r>
      <w:r w:rsidR="00B8320B" w:rsidRPr="00B52C0A">
        <w:rPr>
          <w:rFonts w:ascii="Garamond" w:hAnsi="Garamond"/>
        </w:rPr>
        <w:t xml:space="preserve">Sipas </w:t>
      </w:r>
      <w:r>
        <w:rPr>
          <w:rFonts w:ascii="Garamond" w:hAnsi="Garamond"/>
        </w:rPr>
        <w:t>Qarkores Buxhetore K</w:t>
      </w:r>
      <w:r w:rsidR="009667EE">
        <w:rPr>
          <w:rFonts w:ascii="Garamond" w:hAnsi="Garamond"/>
        </w:rPr>
        <w:t>omunale 20</w:t>
      </w:r>
      <w:r>
        <w:rPr>
          <w:rFonts w:ascii="Garamond" w:hAnsi="Garamond"/>
        </w:rPr>
        <w:t>2</w:t>
      </w:r>
      <w:r w:rsidR="00912BDB">
        <w:rPr>
          <w:rFonts w:ascii="Garamond" w:hAnsi="Garamond"/>
        </w:rPr>
        <w:t>4</w:t>
      </w:r>
      <w:r>
        <w:rPr>
          <w:rFonts w:ascii="Garamond" w:hAnsi="Garamond"/>
        </w:rPr>
        <w:t xml:space="preserve"> – 202</w:t>
      </w:r>
      <w:r w:rsidR="00912BDB">
        <w:rPr>
          <w:rFonts w:ascii="Garamond" w:hAnsi="Garamond"/>
        </w:rPr>
        <w:t>6</w:t>
      </w:r>
      <w:r>
        <w:rPr>
          <w:rFonts w:ascii="Garamond" w:hAnsi="Garamond"/>
        </w:rPr>
        <w:t xml:space="preserve">, </w:t>
      </w:r>
      <w:r w:rsidR="00B8320B" w:rsidRPr="00B52C0A">
        <w:rPr>
          <w:rFonts w:ascii="Garamond" w:hAnsi="Garamond"/>
        </w:rPr>
        <w:t xml:space="preserve"> komunat do të kenë edhe në të ardhmen fleksibilitet në shpërndarjen e të hyrave vetanake komunale në strukturën e shpenzimeve sipas kat</w:t>
      </w:r>
      <w:r w:rsidR="009667EE">
        <w:rPr>
          <w:rFonts w:ascii="Garamond" w:hAnsi="Garamond"/>
        </w:rPr>
        <w:t>egorive ekonomike për vitin 202</w:t>
      </w:r>
      <w:r w:rsidR="00B51A86">
        <w:rPr>
          <w:rFonts w:ascii="Garamond" w:hAnsi="Garamond"/>
        </w:rPr>
        <w:t>4</w:t>
      </w:r>
      <w:r w:rsidR="00B8320B" w:rsidRPr="00B52C0A">
        <w:rPr>
          <w:rFonts w:ascii="Garamond" w:hAnsi="Garamond"/>
        </w:rPr>
        <w:t>, duke përjashtuar kategorinë Paga dhe Mëditje. Si rezultat Komuna e Novobërdës prezanton këtë ndarje të shpenzimeve në mes të kategorive të lejuara buxhetore:</w:t>
      </w:r>
    </w:p>
    <w:p w:rsidR="00C4172C" w:rsidRDefault="00C4172C" w:rsidP="00B8320B">
      <w:pPr>
        <w:jc w:val="both"/>
        <w:rPr>
          <w:rFonts w:ascii="Garamond" w:hAnsi="Garamond"/>
        </w:rPr>
      </w:pPr>
    </w:p>
    <w:p w:rsidR="00E83AE9" w:rsidRDefault="00E83AE9" w:rsidP="00B8320B">
      <w:pPr>
        <w:jc w:val="both"/>
        <w:rPr>
          <w:rFonts w:ascii="Garamond" w:hAnsi="Garamond"/>
        </w:rPr>
      </w:pPr>
    </w:p>
    <w:p w:rsidR="00E83AE9" w:rsidRDefault="00E83AE9" w:rsidP="00B8320B">
      <w:pPr>
        <w:jc w:val="both"/>
        <w:rPr>
          <w:rFonts w:ascii="Garamond" w:hAnsi="Garamond"/>
        </w:rPr>
      </w:pPr>
    </w:p>
    <w:p w:rsidR="00E83AE9" w:rsidRDefault="00E83AE9" w:rsidP="00B8320B">
      <w:pPr>
        <w:jc w:val="both"/>
        <w:rPr>
          <w:rFonts w:ascii="Garamond" w:hAnsi="Garamond"/>
        </w:rPr>
      </w:pPr>
    </w:p>
    <w:p w:rsidR="00E83AE9" w:rsidRPr="00B52C0A" w:rsidRDefault="00E83AE9" w:rsidP="00B8320B">
      <w:pPr>
        <w:jc w:val="both"/>
        <w:rPr>
          <w:rFonts w:ascii="Garamond" w:hAnsi="Garamond"/>
        </w:rPr>
      </w:pPr>
    </w:p>
    <w:p w:rsidR="00B8320B" w:rsidRPr="00C4172C" w:rsidRDefault="00B8320B" w:rsidP="00C4172C">
      <w:pPr>
        <w:rPr>
          <w:rFonts w:ascii="Garamond" w:hAnsi="Garamond"/>
          <w:sz w:val="22"/>
          <w:szCs w:val="22"/>
        </w:rPr>
      </w:pPr>
      <w:r w:rsidRPr="00B52C0A">
        <w:rPr>
          <w:rFonts w:ascii="Garamond" w:hAnsi="Garamond"/>
          <w:sz w:val="22"/>
          <w:szCs w:val="22"/>
        </w:rPr>
        <w:t>Figura 2: Shpenzimet komu</w:t>
      </w:r>
      <w:r w:rsidR="00CF311E">
        <w:rPr>
          <w:rFonts w:ascii="Garamond" w:hAnsi="Garamond"/>
          <w:sz w:val="22"/>
          <w:szCs w:val="22"/>
        </w:rPr>
        <w:t xml:space="preserve">nale </w:t>
      </w:r>
      <w:r w:rsidR="009667EE">
        <w:rPr>
          <w:rFonts w:ascii="Garamond" w:hAnsi="Garamond"/>
          <w:sz w:val="22"/>
          <w:szCs w:val="22"/>
        </w:rPr>
        <w:t>në kategori ekonomike, 202</w:t>
      </w:r>
      <w:r w:rsidR="00B51A86">
        <w:rPr>
          <w:rFonts w:ascii="Garamond" w:hAnsi="Garamond"/>
          <w:sz w:val="22"/>
          <w:szCs w:val="22"/>
        </w:rPr>
        <w:t>4</w:t>
      </w:r>
      <w:r w:rsidR="009667EE">
        <w:rPr>
          <w:rFonts w:ascii="Garamond" w:hAnsi="Garamond"/>
          <w:sz w:val="22"/>
          <w:szCs w:val="22"/>
        </w:rPr>
        <w:t>-202</w:t>
      </w:r>
      <w:r w:rsidR="00B51A86">
        <w:rPr>
          <w:rFonts w:ascii="Garamond" w:hAnsi="Garamond"/>
          <w:sz w:val="22"/>
          <w:szCs w:val="22"/>
        </w:rPr>
        <w:t>6</w:t>
      </w:r>
    </w:p>
    <w:p w:rsidR="00B8320B" w:rsidRPr="009C2440" w:rsidRDefault="00B8320B" w:rsidP="00B8320B">
      <w:pPr>
        <w:ind w:firstLine="720"/>
        <w:jc w:val="both"/>
        <w:rPr>
          <w:rFonts w:ascii="Garamond" w:hAnsi="Garamond"/>
          <w:color w:val="FF0000"/>
        </w:rPr>
      </w:pPr>
      <w:r w:rsidRPr="009C2440">
        <w:rPr>
          <w:rFonts w:ascii="Garamond" w:hAnsi="Garamond"/>
          <w:noProof/>
          <w:color w:val="FF0000"/>
          <w:lang w:val="en-US"/>
        </w:rPr>
        <w:drawing>
          <wp:inline distT="0" distB="0" distL="0" distR="0">
            <wp:extent cx="4733925" cy="257175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8320B" w:rsidRDefault="00B8320B" w:rsidP="00B8320B">
      <w:pPr>
        <w:jc w:val="both"/>
        <w:rPr>
          <w:rFonts w:ascii="Garamond" w:hAnsi="Garamond"/>
          <w:color w:val="FF0000"/>
          <w:sz w:val="20"/>
          <w:szCs w:val="20"/>
        </w:rPr>
      </w:pPr>
    </w:p>
    <w:p w:rsidR="00E83AE9" w:rsidRDefault="00E83AE9" w:rsidP="00B8320B">
      <w:pPr>
        <w:jc w:val="both"/>
        <w:rPr>
          <w:rFonts w:ascii="Garamond" w:hAnsi="Garamond"/>
          <w:color w:val="FF0000"/>
          <w:sz w:val="20"/>
          <w:szCs w:val="20"/>
        </w:rPr>
      </w:pPr>
    </w:p>
    <w:p w:rsidR="00E83AE9" w:rsidRDefault="00E83AE9" w:rsidP="00B8320B">
      <w:pPr>
        <w:jc w:val="both"/>
        <w:rPr>
          <w:rFonts w:ascii="Garamond" w:hAnsi="Garamond"/>
          <w:color w:val="FF0000"/>
          <w:sz w:val="20"/>
          <w:szCs w:val="20"/>
        </w:rPr>
      </w:pPr>
    </w:p>
    <w:p w:rsidR="00E83AE9" w:rsidRDefault="00E83AE9" w:rsidP="00B8320B">
      <w:pPr>
        <w:jc w:val="both"/>
        <w:rPr>
          <w:rFonts w:ascii="Garamond" w:hAnsi="Garamond"/>
          <w:color w:val="FF0000"/>
          <w:sz w:val="20"/>
          <w:szCs w:val="20"/>
        </w:rPr>
      </w:pPr>
    </w:p>
    <w:p w:rsidR="00E83AE9" w:rsidRDefault="00E83AE9" w:rsidP="00B8320B">
      <w:pPr>
        <w:jc w:val="both"/>
        <w:rPr>
          <w:rFonts w:ascii="Garamond" w:hAnsi="Garamond"/>
          <w:color w:val="FF0000"/>
          <w:sz w:val="20"/>
          <w:szCs w:val="20"/>
        </w:rPr>
      </w:pPr>
    </w:p>
    <w:p w:rsidR="00E83AE9" w:rsidRPr="009C2440" w:rsidRDefault="00E83AE9" w:rsidP="00B8320B">
      <w:pPr>
        <w:jc w:val="both"/>
        <w:rPr>
          <w:rFonts w:ascii="Garamond" w:hAnsi="Garamond"/>
          <w:color w:val="FF0000"/>
          <w:sz w:val="20"/>
          <w:szCs w:val="20"/>
        </w:rPr>
      </w:pPr>
    </w:p>
    <w:p w:rsidR="00B8320B" w:rsidRPr="009C2440" w:rsidRDefault="00B8320B" w:rsidP="00B8320B">
      <w:pPr>
        <w:jc w:val="both"/>
        <w:rPr>
          <w:rFonts w:ascii="Garamond" w:hAnsi="Garamond"/>
          <w:color w:val="FF0000"/>
          <w:sz w:val="20"/>
          <w:szCs w:val="20"/>
        </w:rPr>
      </w:pPr>
    </w:p>
    <w:p w:rsidR="007D50DD" w:rsidRDefault="00B8320B" w:rsidP="00B8320B">
      <w:pPr>
        <w:jc w:val="both"/>
        <w:rPr>
          <w:rFonts w:ascii="Garamond" w:hAnsi="Garamond"/>
        </w:rPr>
      </w:pPr>
      <w:r w:rsidRPr="00E2001F">
        <w:rPr>
          <w:rFonts w:ascii="Garamond" w:hAnsi="Garamond"/>
          <w:b/>
          <w:u w:val="single"/>
        </w:rPr>
        <w:t>3.3.1 Pagat dhe Mëditjet</w:t>
      </w:r>
      <w:r w:rsidRPr="00E2001F">
        <w:rPr>
          <w:rFonts w:ascii="Garamond" w:hAnsi="Garamond"/>
        </w:rPr>
        <w:t xml:space="preserve"> – </w:t>
      </w:r>
      <w:r w:rsidR="00D237EA">
        <w:rPr>
          <w:rFonts w:ascii="Garamond" w:hAnsi="Garamond"/>
        </w:rPr>
        <w:t>Gjatë vitit 202</w:t>
      </w:r>
      <w:r w:rsidR="00B51A86">
        <w:rPr>
          <w:rFonts w:ascii="Garamond" w:hAnsi="Garamond"/>
        </w:rPr>
        <w:t>4</w:t>
      </w:r>
      <w:r w:rsidR="00D237EA">
        <w:rPr>
          <w:rFonts w:ascii="Garamond" w:hAnsi="Garamond"/>
        </w:rPr>
        <w:t xml:space="preserve"> krahasuar me vitin 202</w:t>
      </w:r>
      <w:r w:rsidR="00B51A86">
        <w:rPr>
          <w:rFonts w:ascii="Garamond" w:hAnsi="Garamond"/>
        </w:rPr>
        <w:t>3</w:t>
      </w:r>
      <w:r w:rsidR="009E39DB" w:rsidRPr="00E2001F">
        <w:rPr>
          <w:rFonts w:ascii="Garamond" w:hAnsi="Garamond"/>
        </w:rPr>
        <w:t xml:space="preserve">, kjo kategori </w:t>
      </w:r>
      <w:r w:rsidR="007D50DD">
        <w:rPr>
          <w:rFonts w:ascii="Garamond" w:hAnsi="Garamond"/>
        </w:rPr>
        <w:t>do</w:t>
      </w:r>
      <w:r w:rsidR="004C153A">
        <w:rPr>
          <w:rFonts w:ascii="Garamond" w:hAnsi="Garamond"/>
        </w:rPr>
        <w:t xml:space="preserve"> të</w:t>
      </w:r>
      <w:r w:rsidR="007D50DD">
        <w:rPr>
          <w:rFonts w:ascii="Garamond" w:hAnsi="Garamond"/>
        </w:rPr>
        <w:t xml:space="preserve"> shenoj </w:t>
      </w:r>
      <w:r w:rsidR="004C153A">
        <w:rPr>
          <w:rFonts w:ascii="Garamond" w:hAnsi="Garamond"/>
        </w:rPr>
        <w:t>ritje te rrogave në nivelin vjetorë ritja e faturave në nivelin 0.5% në bazë të nenit 22C, pika 1.4, Ligjit nr.05/L-063.</w:t>
      </w:r>
    </w:p>
    <w:p w:rsidR="004C153A" w:rsidRPr="00E2001F" w:rsidRDefault="004C153A" w:rsidP="00B8320B">
      <w:pPr>
        <w:jc w:val="both"/>
        <w:rPr>
          <w:rFonts w:ascii="Garamond" w:hAnsi="Garamond"/>
          <w:b/>
        </w:rPr>
      </w:pPr>
    </w:p>
    <w:p w:rsidR="00B8320B" w:rsidRPr="00E2001F" w:rsidRDefault="00B8320B" w:rsidP="00B8320B">
      <w:pPr>
        <w:jc w:val="both"/>
        <w:rPr>
          <w:rFonts w:ascii="Garamond" w:hAnsi="Garamond"/>
        </w:rPr>
      </w:pPr>
      <w:r w:rsidRPr="00E2001F">
        <w:rPr>
          <w:rFonts w:ascii="Garamond" w:hAnsi="Garamond"/>
          <w:b/>
          <w:u w:val="single"/>
        </w:rPr>
        <w:t xml:space="preserve">3.3.2 Mallrat dhe Shërbimet - </w:t>
      </w:r>
      <w:r w:rsidRPr="00E2001F">
        <w:rPr>
          <w:rFonts w:ascii="Garamond" w:hAnsi="Garamond"/>
        </w:rPr>
        <w:t>kategoria e shpenzimeve për mallra dhe shërbime (duke përfshi</w:t>
      </w:r>
      <w:r w:rsidR="00E76885" w:rsidRPr="00E2001F">
        <w:rPr>
          <w:rFonts w:ascii="Garamond" w:hAnsi="Garamond"/>
        </w:rPr>
        <w:t xml:space="preserve">rë komunalitë), është </w:t>
      </w:r>
      <w:r w:rsidR="004C153A">
        <w:rPr>
          <w:rFonts w:ascii="Garamond" w:hAnsi="Garamond"/>
        </w:rPr>
        <w:t xml:space="preserve">paraqitur një ritje e vogël. </w:t>
      </w:r>
      <w:r w:rsidRPr="00E2001F">
        <w:rPr>
          <w:rFonts w:ascii="Garamond" w:hAnsi="Garamond"/>
        </w:rPr>
        <w:t xml:space="preserve"> </w:t>
      </w:r>
    </w:p>
    <w:p w:rsidR="00B8320B" w:rsidRPr="00E2001F" w:rsidRDefault="00B8320B" w:rsidP="00B8320B">
      <w:pPr>
        <w:jc w:val="both"/>
        <w:rPr>
          <w:rFonts w:ascii="Garamond" w:hAnsi="Garamond"/>
        </w:rPr>
      </w:pPr>
      <w:r w:rsidRPr="00E2001F">
        <w:rPr>
          <w:rFonts w:ascii="Garamond" w:hAnsi="Garamond"/>
          <w:u w:val="single"/>
        </w:rPr>
        <w:t xml:space="preserve"> </w:t>
      </w:r>
    </w:p>
    <w:p w:rsidR="00B8320B" w:rsidRDefault="00B8320B" w:rsidP="00B8320B">
      <w:pPr>
        <w:jc w:val="both"/>
        <w:rPr>
          <w:rFonts w:ascii="Garamond" w:hAnsi="Garamond"/>
        </w:rPr>
      </w:pPr>
      <w:r w:rsidRPr="00E2001F">
        <w:rPr>
          <w:rFonts w:ascii="Garamond" w:hAnsi="Garamond"/>
          <w:b/>
          <w:u w:val="single"/>
        </w:rPr>
        <w:t>3.3.3 Subvencionet</w:t>
      </w:r>
      <w:r w:rsidRPr="00E2001F">
        <w:rPr>
          <w:rFonts w:ascii="Garamond" w:hAnsi="Garamond"/>
          <w:u w:val="single"/>
        </w:rPr>
        <w:t xml:space="preserve"> –</w:t>
      </w:r>
      <w:r w:rsidRPr="00E2001F">
        <w:rPr>
          <w:rFonts w:ascii="Garamond" w:hAnsi="Garamond"/>
        </w:rPr>
        <w:t xml:space="preserve"> </w:t>
      </w:r>
      <w:r w:rsidR="00E83AE9" w:rsidRPr="00E83AE9">
        <w:rPr>
          <w:rFonts w:ascii="Garamond" w:hAnsi="Garamond"/>
        </w:rPr>
        <w:t>kjo kategori e shpenzimeve gjatë vitit 202</w:t>
      </w:r>
      <w:r w:rsidR="00B51A86">
        <w:rPr>
          <w:rFonts w:ascii="Garamond" w:hAnsi="Garamond"/>
        </w:rPr>
        <w:t>4</w:t>
      </w:r>
      <w:r w:rsidR="00E83AE9" w:rsidRPr="00E83AE9">
        <w:rPr>
          <w:rFonts w:ascii="Garamond" w:hAnsi="Garamond"/>
        </w:rPr>
        <w:t xml:space="preserve"> do të rritet ndjeshëm për të fuqizuar sektorin civil në komunën tonë, i cili ishte neglizhuar në vitet e kaluara.</w:t>
      </w:r>
    </w:p>
    <w:p w:rsidR="00E83AE9" w:rsidRDefault="00E83AE9" w:rsidP="00B8320B">
      <w:pPr>
        <w:jc w:val="both"/>
        <w:rPr>
          <w:rFonts w:ascii="Garamond" w:hAnsi="Garamond"/>
          <w:sz w:val="20"/>
          <w:szCs w:val="20"/>
        </w:rPr>
      </w:pPr>
    </w:p>
    <w:p w:rsidR="00E83AE9" w:rsidRPr="00E2001F" w:rsidRDefault="00E83AE9" w:rsidP="00B8320B">
      <w:pPr>
        <w:jc w:val="both"/>
        <w:rPr>
          <w:rFonts w:ascii="Garamond" w:hAnsi="Garamond"/>
          <w:sz w:val="20"/>
          <w:szCs w:val="20"/>
        </w:rPr>
      </w:pPr>
    </w:p>
    <w:p w:rsidR="00B8320B" w:rsidRPr="00E2001F" w:rsidRDefault="00B8320B" w:rsidP="00B8320B">
      <w:pPr>
        <w:jc w:val="both"/>
        <w:rPr>
          <w:rFonts w:ascii="Garamond" w:hAnsi="Garamond"/>
        </w:rPr>
      </w:pPr>
      <w:r w:rsidRPr="00E2001F">
        <w:rPr>
          <w:rFonts w:ascii="Garamond" w:hAnsi="Garamond"/>
          <w:b/>
          <w:u w:val="single"/>
        </w:rPr>
        <w:t xml:space="preserve">3.3.4 Investimet Kapitale -  </w:t>
      </w:r>
      <w:r w:rsidRPr="00E2001F">
        <w:rPr>
          <w:rFonts w:ascii="Garamond" w:hAnsi="Garamond"/>
        </w:rPr>
        <w:t>kjo kategori e shpenzimeve do të shë</w:t>
      </w:r>
      <w:r w:rsidR="00E76885" w:rsidRPr="00E2001F">
        <w:rPr>
          <w:rFonts w:ascii="Garamond" w:hAnsi="Garamond"/>
        </w:rPr>
        <w:t>noj</w:t>
      </w:r>
      <w:r w:rsidR="00E44EA4">
        <w:rPr>
          <w:rFonts w:ascii="Garamond" w:hAnsi="Garamond"/>
        </w:rPr>
        <w:t xml:space="preserve">ë </w:t>
      </w:r>
      <w:r w:rsidR="00F40C86">
        <w:rPr>
          <w:rFonts w:ascii="Garamond" w:hAnsi="Garamond"/>
        </w:rPr>
        <w:t xml:space="preserve">renje </w:t>
      </w:r>
      <w:r w:rsidR="00E44EA4">
        <w:rPr>
          <w:rFonts w:ascii="Garamond" w:hAnsi="Garamond"/>
        </w:rPr>
        <w:t xml:space="preserve">  sid</w:t>
      </w:r>
      <w:r w:rsidR="0059012B">
        <w:rPr>
          <w:rFonts w:ascii="Garamond" w:hAnsi="Garamond"/>
        </w:rPr>
        <w:t>omos në vitin 202</w:t>
      </w:r>
      <w:r w:rsidR="00B51A86">
        <w:rPr>
          <w:rFonts w:ascii="Garamond" w:hAnsi="Garamond"/>
        </w:rPr>
        <w:t>3</w:t>
      </w:r>
      <w:r w:rsidR="00C4172C">
        <w:rPr>
          <w:rFonts w:ascii="Garamond" w:hAnsi="Garamond"/>
        </w:rPr>
        <w:t>,</w:t>
      </w:r>
      <w:r w:rsidRPr="00E2001F">
        <w:rPr>
          <w:rFonts w:ascii="Garamond" w:hAnsi="Garamond"/>
        </w:rPr>
        <w:t xml:space="preserve"> </w:t>
      </w:r>
      <w:r w:rsidR="00751FD8" w:rsidRPr="00E2001F">
        <w:rPr>
          <w:rFonts w:ascii="Garamond" w:hAnsi="Garamond"/>
        </w:rPr>
        <w:t xml:space="preserve">krahasuar me vitet e me hershme </w:t>
      </w:r>
      <w:r w:rsidRPr="00E2001F">
        <w:rPr>
          <w:rFonts w:ascii="Garamond" w:hAnsi="Garamond"/>
        </w:rPr>
        <w:t xml:space="preserve"> si rezultat i shpërndarjes më të madhe buxhetore në kategoritë e tjera ekonomike dhe rritjes së dedikuar në Paga Meditje  mallra dhe shërbime sherbime komunale si dhe projekte kapitale . Një pjesë e madhe e tyre planifikohet të financohet nga të hyrat vetanake të komunës. Ivestimet kapitale, nga buxheti i komunës do të </w:t>
      </w:r>
      <w:r w:rsidR="00E76885" w:rsidRPr="00E2001F">
        <w:rPr>
          <w:rFonts w:ascii="Garamond" w:hAnsi="Garamond"/>
        </w:rPr>
        <w:t>vazhdojnë të kenë rritje</w:t>
      </w:r>
      <w:r w:rsidRPr="00E2001F">
        <w:rPr>
          <w:rFonts w:ascii="Garamond" w:hAnsi="Garamond"/>
        </w:rPr>
        <w:t xml:space="preserve">  në periudhën afatmesme. </w:t>
      </w:r>
    </w:p>
    <w:p w:rsidR="00B8320B" w:rsidRDefault="00B8320B" w:rsidP="00B8320B">
      <w:pPr>
        <w:jc w:val="both"/>
        <w:rPr>
          <w:rFonts w:ascii="Garamond" w:hAnsi="Garamond"/>
          <w:color w:val="4F81BD"/>
          <w:sz w:val="20"/>
          <w:szCs w:val="20"/>
        </w:rPr>
      </w:pPr>
    </w:p>
    <w:p w:rsidR="00C70B25" w:rsidRDefault="00C70B25" w:rsidP="00B8320B">
      <w:pPr>
        <w:rPr>
          <w:rFonts w:ascii="Garamond" w:hAnsi="Garamond"/>
          <w:sz w:val="20"/>
          <w:szCs w:val="20"/>
        </w:rPr>
      </w:pPr>
    </w:p>
    <w:p w:rsidR="00B8320B" w:rsidRDefault="00B8320B" w:rsidP="00B8320B">
      <w:pPr>
        <w:rPr>
          <w:rFonts w:ascii="Garamond" w:hAnsi="Garamond"/>
          <w:sz w:val="20"/>
          <w:szCs w:val="20"/>
        </w:rPr>
      </w:pPr>
    </w:p>
    <w:p w:rsidR="00E83AE9" w:rsidRDefault="00E83AE9" w:rsidP="00B8320B">
      <w:pPr>
        <w:rPr>
          <w:rFonts w:ascii="Garamond" w:hAnsi="Garamond"/>
          <w:sz w:val="20"/>
          <w:szCs w:val="20"/>
        </w:rPr>
      </w:pPr>
    </w:p>
    <w:p w:rsidR="00E83AE9" w:rsidRDefault="00E83AE9" w:rsidP="00B8320B">
      <w:pPr>
        <w:rPr>
          <w:rFonts w:ascii="Garamond" w:hAnsi="Garamond"/>
          <w:sz w:val="20"/>
          <w:szCs w:val="20"/>
        </w:rPr>
      </w:pPr>
    </w:p>
    <w:p w:rsidR="00E83AE9" w:rsidRDefault="00E83AE9" w:rsidP="00B8320B">
      <w:pPr>
        <w:rPr>
          <w:rFonts w:ascii="Garamond" w:hAnsi="Garamond"/>
          <w:sz w:val="20"/>
          <w:szCs w:val="20"/>
        </w:rPr>
      </w:pPr>
    </w:p>
    <w:p w:rsidR="00E83AE9" w:rsidRDefault="00E83AE9" w:rsidP="00B8320B">
      <w:pPr>
        <w:rPr>
          <w:rFonts w:ascii="Garamond" w:hAnsi="Garamond"/>
          <w:sz w:val="20"/>
          <w:szCs w:val="20"/>
        </w:rPr>
      </w:pPr>
    </w:p>
    <w:p w:rsidR="00E83AE9" w:rsidRDefault="00E83AE9" w:rsidP="00B8320B">
      <w:pPr>
        <w:rPr>
          <w:rFonts w:ascii="Garamond" w:hAnsi="Garamond"/>
          <w:sz w:val="20"/>
          <w:szCs w:val="20"/>
        </w:rPr>
      </w:pPr>
    </w:p>
    <w:p w:rsidR="00E83AE9" w:rsidRDefault="00E83AE9" w:rsidP="00B8320B">
      <w:pPr>
        <w:rPr>
          <w:rFonts w:ascii="Garamond" w:hAnsi="Garamond"/>
          <w:sz w:val="20"/>
          <w:szCs w:val="20"/>
        </w:rPr>
      </w:pPr>
    </w:p>
    <w:p w:rsidR="00E83AE9" w:rsidRDefault="00E83AE9" w:rsidP="00B8320B">
      <w:pPr>
        <w:rPr>
          <w:rFonts w:ascii="Garamond" w:hAnsi="Garamond"/>
          <w:sz w:val="20"/>
          <w:szCs w:val="20"/>
        </w:rPr>
      </w:pPr>
    </w:p>
    <w:p w:rsidR="00E83AE9" w:rsidRDefault="00E83AE9" w:rsidP="00B8320B">
      <w:pPr>
        <w:rPr>
          <w:rFonts w:ascii="Garamond" w:hAnsi="Garamond"/>
          <w:sz w:val="20"/>
          <w:szCs w:val="20"/>
        </w:rPr>
      </w:pPr>
    </w:p>
    <w:p w:rsidR="004C153A" w:rsidRDefault="004C153A" w:rsidP="00B8320B">
      <w:pPr>
        <w:rPr>
          <w:rFonts w:ascii="Garamond" w:hAnsi="Garamond"/>
          <w:sz w:val="20"/>
          <w:szCs w:val="20"/>
        </w:rPr>
      </w:pPr>
    </w:p>
    <w:p w:rsidR="00B8320B" w:rsidRPr="00A62257" w:rsidRDefault="00B8320B" w:rsidP="00B8320B">
      <w:pPr>
        <w:rPr>
          <w:rFonts w:ascii="Garamond" w:hAnsi="Garamond"/>
          <w:sz w:val="22"/>
          <w:szCs w:val="22"/>
        </w:rPr>
      </w:pPr>
      <w:r>
        <w:rPr>
          <w:rFonts w:ascii="Garamond" w:hAnsi="Garamond"/>
          <w:sz w:val="22"/>
          <w:szCs w:val="22"/>
        </w:rPr>
        <w:t>Tabela 6</w:t>
      </w:r>
      <w:r w:rsidRPr="00A62257">
        <w:rPr>
          <w:rFonts w:ascii="Garamond" w:hAnsi="Garamond"/>
          <w:sz w:val="22"/>
          <w:szCs w:val="22"/>
        </w:rPr>
        <w:t>: Korniza Buxhetore Komunale, në euro</w:t>
      </w:r>
    </w:p>
    <w:tbl>
      <w:tblPr>
        <w:tblW w:w="9360"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426"/>
        <w:gridCol w:w="2615"/>
        <w:gridCol w:w="1505"/>
        <w:gridCol w:w="1574"/>
        <w:gridCol w:w="1530"/>
        <w:gridCol w:w="1710"/>
      </w:tblGrid>
      <w:tr w:rsidR="00E83AE9" w:rsidRPr="00AA682E" w:rsidTr="00B51A86">
        <w:tc>
          <w:tcPr>
            <w:tcW w:w="426" w:type="dxa"/>
            <w:tcBorders>
              <w:top w:val="single" w:sz="8" w:space="0" w:color="7BA0CD"/>
              <w:left w:val="single" w:sz="8" w:space="0" w:color="7BA0CD"/>
              <w:bottom w:val="single" w:sz="8" w:space="0" w:color="7BA0CD"/>
              <w:right w:val="nil"/>
            </w:tcBorders>
            <w:shd w:val="clear" w:color="auto" w:fill="948A54"/>
          </w:tcPr>
          <w:p w:rsidR="00E83AE9" w:rsidRPr="00AA682E" w:rsidRDefault="00E83AE9" w:rsidP="00735225">
            <w:pPr>
              <w:rPr>
                <w:rFonts w:ascii="Garamond" w:hAnsi="Garamond"/>
                <w:b/>
                <w:bCs/>
                <w:color w:val="FFFFFF"/>
                <w:sz w:val="16"/>
                <w:szCs w:val="16"/>
              </w:rPr>
            </w:pPr>
          </w:p>
        </w:tc>
        <w:tc>
          <w:tcPr>
            <w:tcW w:w="2615" w:type="dxa"/>
            <w:tcBorders>
              <w:top w:val="single" w:sz="8" w:space="0" w:color="7BA0CD"/>
              <w:left w:val="nil"/>
              <w:bottom w:val="single" w:sz="8" w:space="0" w:color="7BA0CD"/>
              <w:right w:val="nil"/>
            </w:tcBorders>
            <w:shd w:val="clear" w:color="auto" w:fill="948A54"/>
          </w:tcPr>
          <w:p w:rsidR="00E83AE9" w:rsidRPr="000E270C" w:rsidRDefault="00E83AE9" w:rsidP="00735225">
            <w:pPr>
              <w:rPr>
                <w:rFonts w:ascii="Garamond" w:hAnsi="Garamond"/>
                <w:b/>
                <w:bCs/>
              </w:rPr>
            </w:pPr>
            <w:r w:rsidRPr="000E270C">
              <w:rPr>
                <w:rFonts w:ascii="Garamond" w:hAnsi="Garamond"/>
                <w:b/>
                <w:bCs/>
              </w:rPr>
              <w:t>Përshkrimi</w:t>
            </w:r>
          </w:p>
        </w:tc>
        <w:tc>
          <w:tcPr>
            <w:tcW w:w="1505" w:type="dxa"/>
            <w:tcBorders>
              <w:top w:val="single" w:sz="8" w:space="0" w:color="7BA0CD"/>
              <w:left w:val="nil"/>
              <w:bottom w:val="single" w:sz="8" w:space="0" w:color="7BA0CD"/>
              <w:right w:val="nil"/>
            </w:tcBorders>
            <w:shd w:val="clear" w:color="auto" w:fill="948A54"/>
          </w:tcPr>
          <w:p w:rsidR="00E83AE9" w:rsidRPr="000E270C" w:rsidRDefault="00E83AE9" w:rsidP="00735225">
            <w:pPr>
              <w:rPr>
                <w:rFonts w:ascii="Garamond" w:hAnsi="Garamond"/>
                <w:b/>
                <w:bCs/>
              </w:rPr>
            </w:pPr>
            <w:r w:rsidRPr="000E270C">
              <w:rPr>
                <w:rFonts w:ascii="Garamond" w:hAnsi="Garamond"/>
                <w:b/>
                <w:bCs/>
                <w:sz w:val="22"/>
                <w:szCs w:val="22"/>
              </w:rPr>
              <w:t>202</w:t>
            </w:r>
            <w:r w:rsidR="00B51A86" w:rsidRPr="000E270C">
              <w:rPr>
                <w:rFonts w:ascii="Garamond" w:hAnsi="Garamond"/>
                <w:b/>
                <w:bCs/>
                <w:sz w:val="22"/>
                <w:szCs w:val="22"/>
              </w:rPr>
              <w:t>3</w:t>
            </w:r>
            <w:r w:rsidRPr="000E270C">
              <w:rPr>
                <w:rFonts w:ascii="Garamond" w:hAnsi="Garamond"/>
                <w:b/>
                <w:bCs/>
                <w:sz w:val="22"/>
                <w:szCs w:val="22"/>
              </w:rPr>
              <w:t xml:space="preserve"> (buxheti aktual)</w:t>
            </w:r>
          </w:p>
        </w:tc>
        <w:tc>
          <w:tcPr>
            <w:tcW w:w="1574" w:type="dxa"/>
            <w:tcBorders>
              <w:top w:val="single" w:sz="8" w:space="0" w:color="7BA0CD"/>
              <w:left w:val="nil"/>
              <w:bottom w:val="single" w:sz="8" w:space="0" w:color="7BA0CD"/>
              <w:right w:val="nil"/>
            </w:tcBorders>
            <w:shd w:val="clear" w:color="auto" w:fill="948A54"/>
          </w:tcPr>
          <w:p w:rsidR="00E83AE9" w:rsidRPr="000E270C" w:rsidRDefault="00E83AE9" w:rsidP="00735225">
            <w:pPr>
              <w:rPr>
                <w:rFonts w:ascii="Garamond" w:hAnsi="Garamond"/>
                <w:b/>
                <w:bCs/>
              </w:rPr>
            </w:pPr>
            <w:r w:rsidRPr="000E270C">
              <w:rPr>
                <w:rFonts w:ascii="Garamond" w:hAnsi="Garamond"/>
                <w:b/>
                <w:bCs/>
                <w:sz w:val="22"/>
                <w:szCs w:val="22"/>
              </w:rPr>
              <w:t>202</w:t>
            </w:r>
            <w:r w:rsidR="00B51A86" w:rsidRPr="000E270C">
              <w:rPr>
                <w:rFonts w:ascii="Garamond" w:hAnsi="Garamond"/>
                <w:b/>
                <w:bCs/>
                <w:sz w:val="22"/>
                <w:szCs w:val="22"/>
              </w:rPr>
              <w:t>4</w:t>
            </w:r>
            <w:r w:rsidRPr="000E270C">
              <w:rPr>
                <w:rFonts w:ascii="Garamond" w:hAnsi="Garamond"/>
                <w:b/>
                <w:bCs/>
                <w:sz w:val="22"/>
                <w:szCs w:val="22"/>
              </w:rPr>
              <w:t xml:space="preserve"> (plani)</w:t>
            </w:r>
          </w:p>
        </w:tc>
        <w:tc>
          <w:tcPr>
            <w:tcW w:w="1530" w:type="dxa"/>
            <w:tcBorders>
              <w:top w:val="single" w:sz="8" w:space="0" w:color="7BA0CD"/>
              <w:left w:val="nil"/>
              <w:bottom w:val="single" w:sz="8" w:space="0" w:color="7BA0CD"/>
              <w:right w:val="nil"/>
            </w:tcBorders>
            <w:shd w:val="clear" w:color="auto" w:fill="948A54"/>
          </w:tcPr>
          <w:p w:rsidR="00E83AE9" w:rsidRPr="000E270C" w:rsidRDefault="00E83AE9" w:rsidP="00735225">
            <w:pPr>
              <w:rPr>
                <w:rFonts w:ascii="Garamond" w:hAnsi="Garamond"/>
                <w:b/>
                <w:bCs/>
              </w:rPr>
            </w:pPr>
            <w:r w:rsidRPr="000E270C">
              <w:rPr>
                <w:rFonts w:ascii="Garamond" w:hAnsi="Garamond"/>
                <w:b/>
                <w:bCs/>
                <w:sz w:val="22"/>
                <w:szCs w:val="22"/>
              </w:rPr>
              <w:t>202</w:t>
            </w:r>
            <w:r w:rsidR="00B51A86" w:rsidRPr="000E270C">
              <w:rPr>
                <w:rFonts w:ascii="Garamond" w:hAnsi="Garamond"/>
                <w:b/>
                <w:bCs/>
                <w:sz w:val="22"/>
                <w:szCs w:val="22"/>
              </w:rPr>
              <w:t>5</w:t>
            </w:r>
            <w:r w:rsidRPr="000E270C">
              <w:rPr>
                <w:rFonts w:ascii="Garamond" w:hAnsi="Garamond"/>
                <w:b/>
                <w:bCs/>
                <w:sz w:val="22"/>
                <w:szCs w:val="22"/>
              </w:rPr>
              <w:t>(vlerësimet)</w:t>
            </w:r>
          </w:p>
        </w:tc>
        <w:tc>
          <w:tcPr>
            <w:tcW w:w="1710" w:type="dxa"/>
            <w:tcBorders>
              <w:top w:val="single" w:sz="8" w:space="0" w:color="7BA0CD"/>
              <w:left w:val="nil"/>
              <w:bottom w:val="single" w:sz="8" w:space="0" w:color="7BA0CD"/>
              <w:right w:val="single" w:sz="8" w:space="0" w:color="7BA0CD"/>
            </w:tcBorders>
            <w:shd w:val="clear" w:color="auto" w:fill="948A54"/>
          </w:tcPr>
          <w:p w:rsidR="00E83AE9" w:rsidRPr="000E270C" w:rsidRDefault="00E83AE9" w:rsidP="00735225">
            <w:pPr>
              <w:rPr>
                <w:rFonts w:ascii="Garamond" w:hAnsi="Garamond"/>
                <w:b/>
                <w:bCs/>
              </w:rPr>
            </w:pPr>
            <w:r w:rsidRPr="000E270C">
              <w:rPr>
                <w:rFonts w:ascii="Garamond" w:hAnsi="Garamond"/>
                <w:b/>
                <w:bCs/>
                <w:sz w:val="22"/>
                <w:szCs w:val="22"/>
              </w:rPr>
              <w:t>202</w:t>
            </w:r>
            <w:r w:rsidR="00B51A86" w:rsidRPr="000E270C">
              <w:rPr>
                <w:rFonts w:ascii="Garamond" w:hAnsi="Garamond"/>
                <w:b/>
                <w:bCs/>
                <w:sz w:val="22"/>
                <w:szCs w:val="22"/>
              </w:rPr>
              <w:t>6</w:t>
            </w:r>
            <w:r w:rsidRPr="000E270C">
              <w:rPr>
                <w:rFonts w:ascii="Garamond" w:hAnsi="Garamond"/>
                <w:b/>
                <w:bCs/>
                <w:sz w:val="22"/>
                <w:szCs w:val="22"/>
              </w:rPr>
              <w:t>(vlerësimet)</w:t>
            </w:r>
          </w:p>
        </w:tc>
      </w:tr>
      <w:tr w:rsidR="00E83AE9" w:rsidRPr="00AA682E" w:rsidTr="00B51A86">
        <w:tc>
          <w:tcPr>
            <w:tcW w:w="426" w:type="dxa"/>
            <w:tcBorders>
              <w:right w:val="nil"/>
            </w:tcBorders>
            <w:shd w:val="clear" w:color="auto" w:fill="C4BC96"/>
          </w:tcPr>
          <w:p w:rsidR="00E83AE9" w:rsidRPr="00AA682E" w:rsidRDefault="00E83AE9" w:rsidP="00735225">
            <w:pPr>
              <w:rPr>
                <w:rFonts w:ascii="Garamond" w:hAnsi="Garamond"/>
                <w:b/>
                <w:bCs/>
              </w:rPr>
            </w:pPr>
          </w:p>
        </w:tc>
        <w:tc>
          <w:tcPr>
            <w:tcW w:w="2615" w:type="dxa"/>
            <w:tcBorders>
              <w:left w:val="nil"/>
              <w:right w:val="nil"/>
            </w:tcBorders>
            <w:shd w:val="clear" w:color="auto" w:fill="C4BC96"/>
          </w:tcPr>
          <w:p w:rsidR="00E83AE9" w:rsidRPr="00AA682E" w:rsidRDefault="00E83AE9" w:rsidP="00735225">
            <w:pPr>
              <w:rPr>
                <w:rFonts w:ascii="Garamond" w:hAnsi="Garamond"/>
              </w:rPr>
            </w:pPr>
          </w:p>
        </w:tc>
        <w:tc>
          <w:tcPr>
            <w:tcW w:w="1505" w:type="dxa"/>
            <w:tcBorders>
              <w:left w:val="nil"/>
              <w:right w:val="nil"/>
            </w:tcBorders>
            <w:shd w:val="clear" w:color="auto" w:fill="C4BC96"/>
          </w:tcPr>
          <w:p w:rsidR="00E83AE9" w:rsidRPr="00AA682E" w:rsidRDefault="00E83AE9" w:rsidP="00735225">
            <w:pPr>
              <w:rPr>
                <w:rFonts w:ascii="Garamond" w:hAnsi="Garamond"/>
              </w:rPr>
            </w:pPr>
          </w:p>
        </w:tc>
        <w:tc>
          <w:tcPr>
            <w:tcW w:w="1574" w:type="dxa"/>
            <w:tcBorders>
              <w:left w:val="nil"/>
              <w:right w:val="nil"/>
            </w:tcBorders>
            <w:shd w:val="clear" w:color="auto" w:fill="C4BC96"/>
          </w:tcPr>
          <w:p w:rsidR="00E83AE9" w:rsidRPr="00AA682E" w:rsidRDefault="00E83AE9" w:rsidP="00735225">
            <w:pPr>
              <w:rPr>
                <w:rFonts w:ascii="Garamond" w:hAnsi="Garamond"/>
              </w:rPr>
            </w:pPr>
          </w:p>
        </w:tc>
        <w:tc>
          <w:tcPr>
            <w:tcW w:w="1530" w:type="dxa"/>
            <w:tcBorders>
              <w:left w:val="nil"/>
              <w:right w:val="nil"/>
            </w:tcBorders>
            <w:shd w:val="clear" w:color="auto" w:fill="C4BC96"/>
          </w:tcPr>
          <w:p w:rsidR="00E83AE9" w:rsidRPr="00AA682E" w:rsidRDefault="00E83AE9" w:rsidP="00735225">
            <w:pPr>
              <w:rPr>
                <w:rFonts w:ascii="Garamond" w:hAnsi="Garamond"/>
              </w:rPr>
            </w:pPr>
          </w:p>
        </w:tc>
        <w:tc>
          <w:tcPr>
            <w:tcW w:w="1710" w:type="dxa"/>
            <w:tcBorders>
              <w:left w:val="nil"/>
            </w:tcBorders>
            <w:shd w:val="clear" w:color="auto" w:fill="C4BC96"/>
          </w:tcPr>
          <w:p w:rsidR="00E83AE9" w:rsidRPr="00AA682E" w:rsidRDefault="00E83AE9" w:rsidP="00735225">
            <w:pPr>
              <w:rPr>
                <w:rFonts w:ascii="Garamond" w:hAnsi="Garamond"/>
              </w:rPr>
            </w:pPr>
          </w:p>
        </w:tc>
      </w:tr>
      <w:tr w:rsidR="00E83AE9" w:rsidRPr="00AA682E" w:rsidTr="00B51A86">
        <w:tc>
          <w:tcPr>
            <w:tcW w:w="426" w:type="dxa"/>
            <w:tcBorders>
              <w:right w:val="nil"/>
            </w:tcBorders>
            <w:shd w:val="clear" w:color="auto" w:fill="948A54"/>
          </w:tcPr>
          <w:p w:rsidR="00E83AE9" w:rsidRPr="00AA682E" w:rsidRDefault="00E83AE9" w:rsidP="005C1284">
            <w:pPr>
              <w:rPr>
                <w:rFonts w:ascii="Garamond" w:hAnsi="Garamond"/>
                <w:b/>
                <w:bCs/>
              </w:rPr>
            </w:pPr>
            <w:r w:rsidRPr="009B52FA">
              <w:rPr>
                <w:rFonts w:ascii="Garamond" w:hAnsi="Garamond"/>
                <w:b/>
                <w:bCs/>
                <w:sz w:val="22"/>
              </w:rPr>
              <w:t>1.</w:t>
            </w:r>
          </w:p>
        </w:tc>
        <w:tc>
          <w:tcPr>
            <w:tcW w:w="2615" w:type="dxa"/>
            <w:tcBorders>
              <w:left w:val="nil"/>
              <w:right w:val="nil"/>
            </w:tcBorders>
            <w:shd w:val="clear" w:color="auto" w:fill="948A54"/>
          </w:tcPr>
          <w:p w:rsidR="00E83AE9" w:rsidRPr="00AA682E" w:rsidRDefault="00E83AE9" w:rsidP="005C1284">
            <w:pPr>
              <w:rPr>
                <w:rFonts w:ascii="Garamond" w:hAnsi="Garamond"/>
                <w:b/>
                <w:sz w:val="20"/>
                <w:szCs w:val="20"/>
              </w:rPr>
            </w:pPr>
            <w:r w:rsidRPr="00AA682E">
              <w:rPr>
                <w:rFonts w:ascii="Garamond" w:hAnsi="Garamond"/>
                <w:b/>
                <w:sz w:val="20"/>
                <w:szCs w:val="20"/>
              </w:rPr>
              <w:t>T</w:t>
            </w:r>
            <w:r>
              <w:rPr>
                <w:rFonts w:ascii="Garamond" w:hAnsi="Garamond"/>
                <w:b/>
                <w:sz w:val="20"/>
                <w:szCs w:val="20"/>
              </w:rPr>
              <w:t>Ë</w:t>
            </w:r>
            <w:r w:rsidRPr="00AA682E">
              <w:rPr>
                <w:rFonts w:ascii="Garamond" w:hAnsi="Garamond"/>
                <w:b/>
                <w:sz w:val="20"/>
                <w:szCs w:val="20"/>
              </w:rPr>
              <w:t xml:space="preserve"> HYRAT TOTALE KOMUNALE  </w:t>
            </w:r>
          </w:p>
        </w:tc>
        <w:tc>
          <w:tcPr>
            <w:tcW w:w="1505" w:type="dxa"/>
            <w:tcBorders>
              <w:left w:val="nil"/>
              <w:right w:val="nil"/>
            </w:tcBorders>
            <w:shd w:val="clear" w:color="auto" w:fill="948A54"/>
          </w:tcPr>
          <w:p w:rsidR="00E83AE9" w:rsidRPr="00C42EF2" w:rsidRDefault="00B51A86" w:rsidP="005C1284">
            <w:pPr>
              <w:jc w:val="right"/>
              <w:rPr>
                <w:rFonts w:ascii="Garamond" w:hAnsi="Garamond"/>
                <w:sz w:val="20"/>
                <w:szCs w:val="20"/>
              </w:rPr>
            </w:pPr>
            <w:r>
              <w:rPr>
                <w:rFonts w:ascii="Garamond" w:hAnsi="Garamond"/>
                <w:sz w:val="20"/>
                <w:szCs w:val="20"/>
              </w:rPr>
              <w:t>3,329,628</w:t>
            </w:r>
          </w:p>
        </w:tc>
        <w:tc>
          <w:tcPr>
            <w:tcW w:w="1574" w:type="dxa"/>
            <w:tcBorders>
              <w:left w:val="nil"/>
              <w:right w:val="nil"/>
            </w:tcBorders>
            <w:shd w:val="clear" w:color="auto" w:fill="948A54"/>
          </w:tcPr>
          <w:p w:rsidR="00E83AE9" w:rsidRPr="00C42EF2" w:rsidRDefault="00B51A86" w:rsidP="005C1284">
            <w:pPr>
              <w:jc w:val="right"/>
              <w:rPr>
                <w:rFonts w:ascii="Garamond" w:hAnsi="Garamond"/>
                <w:sz w:val="20"/>
                <w:szCs w:val="20"/>
              </w:rPr>
            </w:pPr>
            <w:r>
              <w:rPr>
                <w:rFonts w:ascii="Garamond" w:hAnsi="Garamond"/>
                <w:sz w:val="20"/>
                <w:szCs w:val="20"/>
              </w:rPr>
              <w:t>3,925,194</w:t>
            </w:r>
          </w:p>
        </w:tc>
        <w:tc>
          <w:tcPr>
            <w:tcW w:w="1530" w:type="dxa"/>
            <w:tcBorders>
              <w:left w:val="nil"/>
              <w:right w:val="nil"/>
            </w:tcBorders>
            <w:shd w:val="clear" w:color="auto" w:fill="948A54"/>
          </w:tcPr>
          <w:p w:rsidR="00E83AE9" w:rsidRPr="00C42EF2" w:rsidRDefault="00B51A86" w:rsidP="005C1284">
            <w:pPr>
              <w:jc w:val="right"/>
              <w:rPr>
                <w:rFonts w:ascii="Garamond" w:hAnsi="Garamond"/>
                <w:sz w:val="20"/>
                <w:szCs w:val="20"/>
              </w:rPr>
            </w:pPr>
            <w:r>
              <w:rPr>
                <w:rFonts w:ascii="Garamond" w:hAnsi="Garamond"/>
                <w:sz w:val="20"/>
                <w:szCs w:val="20"/>
              </w:rPr>
              <w:t>4,141,415</w:t>
            </w:r>
          </w:p>
        </w:tc>
        <w:tc>
          <w:tcPr>
            <w:tcW w:w="1710" w:type="dxa"/>
            <w:tcBorders>
              <w:left w:val="nil"/>
            </w:tcBorders>
            <w:shd w:val="clear" w:color="auto" w:fill="948A54"/>
          </w:tcPr>
          <w:p w:rsidR="00E83AE9" w:rsidRPr="00C42EF2" w:rsidRDefault="00B51A86" w:rsidP="005C1284">
            <w:pPr>
              <w:jc w:val="right"/>
              <w:rPr>
                <w:rFonts w:ascii="Garamond" w:hAnsi="Garamond"/>
                <w:sz w:val="20"/>
                <w:szCs w:val="20"/>
              </w:rPr>
            </w:pPr>
            <w:r>
              <w:rPr>
                <w:rFonts w:ascii="Garamond" w:hAnsi="Garamond"/>
                <w:sz w:val="20"/>
                <w:szCs w:val="20"/>
              </w:rPr>
              <w:t>4,329,939</w:t>
            </w:r>
          </w:p>
        </w:tc>
      </w:tr>
      <w:tr w:rsidR="00E83AE9" w:rsidRPr="00AA682E" w:rsidTr="00B51A86">
        <w:tc>
          <w:tcPr>
            <w:tcW w:w="426" w:type="dxa"/>
            <w:tcBorders>
              <w:right w:val="nil"/>
            </w:tcBorders>
            <w:shd w:val="clear" w:color="auto" w:fill="C4BC96"/>
          </w:tcPr>
          <w:p w:rsidR="00E83AE9" w:rsidRPr="009B52FA" w:rsidRDefault="00E83AE9" w:rsidP="005C1284">
            <w:pPr>
              <w:rPr>
                <w:rFonts w:ascii="Garamond" w:hAnsi="Garamond"/>
                <w:b/>
                <w:bCs/>
                <w:sz w:val="18"/>
              </w:rPr>
            </w:pPr>
            <w:r w:rsidRPr="009B52FA">
              <w:rPr>
                <w:rFonts w:ascii="Garamond" w:hAnsi="Garamond"/>
                <w:b/>
                <w:bCs/>
                <w:sz w:val="18"/>
              </w:rPr>
              <w:t>1.1</w:t>
            </w:r>
          </w:p>
        </w:tc>
        <w:tc>
          <w:tcPr>
            <w:tcW w:w="2615" w:type="dxa"/>
            <w:tcBorders>
              <w:left w:val="nil"/>
              <w:right w:val="nil"/>
            </w:tcBorders>
            <w:shd w:val="clear" w:color="auto" w:fill="C4BC96"/>
          </w:tcPr>
          <w:p w:rsidR="00E83AE9" w:rsidRPr="0091446B" w:rsidRDefault="00E83AE9" w:rsidP="005C1284">
            <w:pPr>
              <w:rPr>
                <w:rFonts w:ascii="Garamond" w:hAnsi="Garamond"/>
                <w:b/>
                <w:sz w:val="20"/>
                <w:szCs w:val="20"/>
              </w:rPr>
            </w:pPr>
            <w:r w:rsidRPr="0091446B">
              <w:rPr>
                <w:rFonts w:ascii="Garamond" w:hAnsi="Garamond"/>
                <w:b/>
                <w:sz w:val="20"/>
                <w:szCs w:val="20"/>
              </w:rPr>
              <w:t>T</w:t>
            </w:r>
            <w:r>
              <w:rPr>
                <w:rFonts w:ascii="Garamond" w:hAnsi="Garamond"/>
                <w:b/>
                <w:sz w:val="20"/>
                <w:szCs w:val="20"/>
              </w:rPr>
              <w:t>ë</w:t>
            </w:r>
            <w:r w:rsidRPr="0091446B">
              <w:rPr>
                <w:rFonts w:ascii="Garamond" w:hAnsi="Garamond"/>
                <w:b/>
                <w:sz w:val="20"/>
                <w:szCs w:val="20"/>
              </w:rPr>
              <w:t xml:space="preserve"> hyrat vetanake </w:t>
            </w:r>
          </w:p>
        </w:tc>
        <w:tc>
          <w:tcPr>
            <w:tcW w:w="1505" w:type="dxa"/>
            <w:tcBorders>
              <w:left w:val="nil"/>
              <w:right w:val="nil"/>
            </w:tcBorders>
            <w:shd w:val="clear" w:color="auto" w:fill="C4BC96"/>
          </w:tcPr>
          <w:p w:rsidR="00E83AE9" w:rsidRPr="00C42EF2" w:rsidRDefault="00B51A86" w:rsidP="005C1284">
            <w:pPr>
              <w:jc w:val="right"/>
              <w:rPr>
                <w:rFonts w:ascii="Garamond" w:hAnsi="Garamond"/>
                <w:sz w:val="20"/>
                <w:szCs w:val="20"/>
              </w:rPr>
            </w:pPr>
            <w:r>
              <w:rPr>
                <w:rFonts w:ascii="Garamond" w:hAnsi="Garamond"/>
                <w:sz w:val="20"/>
                <w:szCs w:val="20"/>
              </w:rPr>
              <w:t>300,286</w:t>
            </w:r>
          </w:p>
        </w:tc>
        <w:tc>
          <w:tcPr>
            <w:tcW w:w="1574" w:type="dxa"/>
            <w:tcBorders>
              <w:left w:val="nil"/>
              <w:right w:val="nil"/>
            </w:tcBorders>
            <w:shd w:val="clear" w:color="auto" w:fill="C4BC96"/>
          </w:tcPr>
          <w:p w:rsidR="00E83AE9" w:rsidRPr="00C42EF2" w:rsidRDefault="00B51A86" w:rsidP="005C1284">
            <w:pPr>
              <w:jc w:val="right"/>
              <w:rPr>
                <w:rFonts w:ascii="Garamond" w:hAnsi="Garamond"/>
                <w:sz w:val="20"/>
                <w:szCs w:val="20"/>
              </w:rPr>
            </w:pPr>
            <w:r>
              <w:rPr>
                <w:rFonts w:ascii="Garamond" w:hAnsi="Garamond"/>
                <w:sz w:val="20"/>
                <w:szCs w:val="20"/>
              </w:rPr>
              <w:t>313,845</w:t>
            </w:r>
          </w:p>
        </w:tc>
        <w:tc>
          <w:tcPr>
            <w:tcW w:w="1530" w:type="dxa"/>
            <w:tcBorders>
              <w:left w:val="nil"/>
              <w:right w:val="nil"/>
            </w:tcBorders>
            <w:shd w:val="clear" w:color="auto" w:fill="C4BC96"/>
          </w:tcPr>
          <w:p w:rsidR="00E83AE9" w:rsidRPr="00C42EF2" w:rsidRDefault="00B51A86" w:rsidP="005C1284">
            <w:pPr>
              <w:jc w:val="right"/>
              <w:rPr>
                <w:rFonts w:ascii="Garamond" w:hAnsi="Garamond"/>
                <w:sz w:val="20"/>
                <w:szCs w:val="20"/>
              </w:rPr>
            </w:pPr>
            <w:r>
              <w:rPr>
                <w:rFonts w:ascii="Garamond" w:hAnsi="Garamond"/>
                <w:sz w:val="20"/>
                <w:szCs w:val="20"/>
              </w:rPr>
              <w:t>327,115</w:t>
            </w:r>
          </w:p>
        </w:tc>
        <w:tc>
          <w:tcPr>
            <w:tcW w:w="1710" w:type="dxa"/>
            <w:tcBorders>
              <w:left w:val="nil"/>
            </w:tcBorders>
            <w:shd w:val="clear" w:color="auto" w:fill="C4BC96"/>
          </w:tcPr>
          <w:p w:rsidR="00E83AE9" w:rsidRPr="00C42EF2" w:rsidRDefault="00B51A86" w:rsidP="005C1284">
            <w:pPr>
              <w:jc w:val="right"/>
              <w:rPr>
                <w:rFonts w:ascii="Garamond" w:hAnsi="Garamond"/>
                <w:sz w:val="20"/>
                <w:szCs w:val="20"/>
              </w:rPr>
            </w:pPr>
            <w:r>
              <w:rPr>
                <w:rFonts w:ascii="Garamond" w:hAnsi="Garamond"/>
                <w:sz w:val="20"/>
                <w:szCs w:val="20"/>
              </w:rPr>
              <w:t>344,059</w:t>
            </w:r>
          </w:p>
        </w:tc>
      </w:tr>
      <w:tr w:rsidR="00E83AE9" w:rsidRPr="00AA682E" w:rsidTr="00B51A86">
        <w:tc>
          <w:tcPr>
            <w:tcW w:w="426" w:type="dxa"/>
            <w:tcBorders>
              <w:right w:val="nil"/>
            </w:tcBorders>
            <w:shd w:val="clear" w:color="auto" w:fill="EEECE1"/>
          </w:tcPr>
          <w:p w:rsidR="00E83AE9" w:rsidRPr="009B52FA" w:rsidRDefault="00E83AE9" w:rsidP="005C1284">
            <w:pPr>
              <w:rPr>
                <w:rFonts w:ascii="Garamond" w:hAnsi="Garamond"/>
                <w:b/>
                <w:bCs/>
                <w:sz w:val="18"/>
              </w:rPr>
            </w:pPr>
            <w:r w:rsidRPr="009B52FA">
              <w:rPr>
                <w:rFonts w:ascii="Garamond" w:hAnsi="Garamond"/>
                <w:b/>
                <w:bCs/>
                <w:sz w:val="18"/>
              </w:rPr>
              <w:t>1.2</w:t>
            </w:r>
          </w:p>
        </w:tc>
        <w:tc>
          <w:tcPr>
            <w:tcW w:w="2615" w:type="dxa"/>
            <w:tcBorders>
              <w:left w:val="nil"/>
              <w:right w:val="nil"/>
            </w:tcBorders>
            <w:shd w:val="clear" w:color="auto" w:fill="EEECE1"/>
          </w:tcPr>
          <w:p w:rsidR="00E83AE9" w:rsidRPr="0091446B" w:rsidRDefault="00E83AE9" w:rsidP="005C1284">
            <w:pPr>
              <w:rPr>
                <w:rFonts w:ascii="Garamond" w:hAnsi="Garamond"/>
                <w:b/>
                <w:sz w:val="20"/>
                <w:szCs w:val="20"/>
              </w:rPr>
            </w:pPr>
            <w:r w:rsidRPr="0091446B">
              <w:rPr>
                <w:rFonts w:ascii="Garamond" w:hAnsi="Garamond"/>
                <w:b/>
                <w:sz w:val="20"/>
                <w:szCs w:val="20"/>
              </w:rPr>
              <w:t xml:space="preserve"> Grantet dhe transferet qeveritare</w:t>
            </w:r>
          </w:p>
        </w:tc>
        <w:tc>
          <w:tcPr>
            <w:tcW w:w="1505" w:type="dxa"/>
            <w:tcBorders>
              <w:left w:val="nil"/>
              <w:right w:val="nil"/>
            </w:tcBorders>
            <w:shd w:val="clear" w:color="auto" w:fill="EEECE1"/>
          </w:tcPr>
          <w:p w:rsidR="00E83AE9" w:rsidRPr="00C42EF2" w:rsidRDefault="00B51A86" w:rsidP="005C1284">
            <w:pPr>
              <w:jc w:val="right"/>
              <w:rPr>
                <w:rFonts w:ascii="Garamond" w:hAnsi="Garamond"/>
                <w:sz w:val="20"/>
                <w:szCs w:val="20"/>
              </w:rPr>
            </w:pPr>
            <w:r>
              <w:rPr>
                <w:rFonts w:ascii="Garamond" w:hAnsi="Garamond"/>
                <w:sz w:val="20"/>
                <w:szCs w:val="20"/>
              </w:rPr>
              <w:t>3,029,342</w:t>
            </w:r>
          </w:p>
        </w:tc>
        <w:tc>
          <w:tcPr>
            <w:tcW w:w="1574" w:type="dxa"/>
            <w:tcBorders>
              <w:left w:val="nil"/>
              <w:right w:val="nil"/>
            </w:tcBorders>
            <w:shd w:val="clear" w:color="auto" w:fill="EEECE1"/>
          </w:tcPr>
          <w:p w:rsidR="00E83AE9" w:rsidRPr="00C42EF2" w:rsidRDefault="00B51A86" w:rsidP="005C1284">
            <w:pPr>
              <w:jc w:val="right"/>
              <w:rPr>
                <w:rFonts w:ascii="Garamond" w:hAnsi="Garamond"/>
                <w:sz w:val="20"/>
                <w:szCs w:val="20"/>
              </w:rPr>
            </w:pPr>
            <w:r>
              <w:rPr>
                <w:rFonts w:ascii="Garamond" w:hAnsi="Garamond"/>
                <w:sz w:val="20"/>
                <w:szCs w:val="20"/>
              </w:rPr>
              <w:t>3,611,349</w:t>
            </w:r>
          </w:p>
        </w:tc>
        <w:tc>
          <w:tcPr>
            <w:tcW w:w="1530" w:type="dxa"/>
            <w:tcBorders>
              <w:left w:val="nil"/>
              <w:right w:val="nil"/>
            </w:tcBorders>
            <w:shd w:val="clear" w:color="auto" w:fill="EEECE1"/>
          </w:tcPr>
          <w:p w:rsidR="00E83AE9" w:rsidRPr="00C42EF2" w:rsidRDefault="00B51A86" w:rsidP="005C1284">
            <w:pPr>
              <w:jc w:val="right"/>
              <w:rPr>
                <w:rFonts w:ascii="Garamond" w:hAnsi="Garamond"/>
                <w:sz w:val="20"/>
                <w:szCs w:val="20"/>
              </w:rPr>
            </w:pPr>
            <w:r>
              <w:rPr>
                <w:rFonts w:ascii="Garamond" w:hAnsi="Garamond"/>
                <w:sz w:val="20"/>
                <w:szCs w:val="20"/>
              </w:rPr>
              <w:t>3,814,300</w:t>
            </w:r>
          </w:p>
        </w:tc>
        <w:tc>
          <w:tcPr>
            <w:tcW w:w="1710" w:type="dxa"/>
            <w:tcBorders>
              <w:left w:val="nil"/>
            </w:tcBorders>
            <w:shd w:val="clear" w:color="auto" w:fill="EEECE1"/>
          </w:tcPr>
          <w:p w:rsidR="00E83AE9" w:rsidRPr="00C42EF2" w:rsidRDefault="00B51A86" w:rsidP="005C1284">
            <w:pPr>
              <w:jc w:val="right"/>
              <w:rPr>
                <w:rFonts w:ascii="Garamond" w:hAnsi="Garamond"/>
                <w:sz w:val="20"/>
                <w:szCs w:val="20"/>
              </w:rPr>
            </w:pPr>
            <w:r>
              <w:rPr>
                <w:rFonts w:ascii="Garamond" w:hAnsi="Garamond"/>
                <w:sz w:val="20"/>
                <w:szCs w:val="20"/>
              </w:rPr>
              <w:t>3,985,880</w:t>
            </w:r>
          </w:p>
        </w:tc>
      </w:tr>
      <w:tr w:rsidR="00E83AE9" w:rsidRPr="00AA682E" w:rsidTr="00B51A86">
        <w:tc>
          <w:tcPr>
            <w:tcW w:w="426" w:type="dxa"/>
            <w:tcBorders>
              <w:right w:val="nil"/>
            </w:tcBorders>
            <w:shd w:val="clear" w:color="auto" w:fill="948A54"/>
          </w:tcPr>
          <w:p w:rsidR="00E83AE9" w:rsidRPr="00AA682E" w:rsidRDefault="00E83AE9" w:rsidP="005C1284">
            <w:pPr>
              <w:rPr>
                <w:rFonts w:ascii="Garamond" w:hAnsi="Garamond"/>
                <w:b/>
                <w:bCs/>
              </w:rPr>
            </w:pPr>
            <w:r w:rsidRPr="009B52FA">
              <w:rPr>
                <w:rFonts w:ascii="Garamond" w:hAnsi="Garamond"/>
                <w:b/>
                <w:bCs/>
                <w:sz w:val="22"/>
              </w:rPr>
              <w:t>2.</w:t>
            </w:r>
          </w:p>
        </w:tc>
        <w:tc>
          <w:tcPr>
            <w:tcW w:w="2615" w:type="dxa"/>
            <w:tcBorders>
              <w:left w:val="nil"/>
              <w:right w:val="nil"/>
            </w:tcBorders>
            <w:shd w:val="clear" w:color="auto" w:fill="948A54"/>
          </w:tcPr>
          <w:p w:rsidR="00E83AE9" w:rsidRPr="00AA682E" w:rsidRDefault="00E83AE9" w:rsidP="005C1284">
            <w:pPr>
              <w:rPr>
                <w:rFonts w:ascii="Garamond" w:hAnsi="Garamond"/>
                <w:b/>
              </w:rPr>
            </w:pPr>
            <w:r w:rsidRPr="0091446B">
              <w:rPr>
                <w:rFonts w:ascii="Garamond" w:hAnsi="Garamond"/>
                <w:b/>
                <w:sz w:val="20"/>
              </w:rPr>
              <w:t>SHPENZIMET TOTALE KOMUNALE</w:t>
            </w:r>
            <w:r w:rsidRPr="00AA682E">
              <w:rPr>
                <w:rFonts w:ascii="Garamond" w:hAnsi="Garamond"/>
                <w:b/>
              </w:rPr>
              <w:t xml:space="preserve"> </w:t>
            </w:r>
          </w:p>
        </w:tc>
        <w:tc>
          <w:tcPr>
            <w:tcW w:w="1505" w:type="dxa"/>
            <w:tcBorders>
              <w:left w:val="nil"/>
              <w:right w:val="nil"/>
            </w:tcBorders>
            <w:shd w:val="clear" w:color="auto" w:fill="948A54"/>
          </w:tcPr>
          <w:p w:rsidR="00E83AE9" w:rsidRPr="00C42EF2" w:rsidRDefault="00B51A86" w:rsidP="005C1284">
            <w:pPr>
              <w:jc w:val="right"/>
              <w:rPr>
                <w:rFonts w:ascii="Garamond" w:hAnsi="Garamond"/>
                <w:sz w:val="20"/>
                <w:szCs w:val="20"/>
              </w:rPr>
            </w:pPr>
            <w:r>
              <w:rPr>
                <w:rFonts w:ascii="Garamond" w:hAnsi="Garamond"/>
                <w:sz w:val="20"/>
                <w:szCs w:val="20"/>
              </w:rPr>
              <w:t>3,329,628</w:t>
            </w:r>
          </w:p>
        </w:tc>
        <w:tc>
          <w:tcPr>
            <w:tcW w:w="1574" w:type="dxa"/>
            <w:tcBorders>
              <w:left w:val="nil"/>
              <w:right w:val="nil"/>
            </w:tcBorders>
            <w:shd w:val="clear" w:color="auto" w:fill="948A54"/>
          </w:tcPr>
          <w:p w:rsidR="00E83AE9" w:rsidRPr="00C42EF2" w:rsidRDefault="00B51A86" w:rsidP="005C1284">
            <w:pPr>
              <w:jc w:val="right"/>
              <w:rPr>
                <w:rFonts w:ascii="Garamond" w:hAnsi="Garamond"/>
                <w:sz w:val="20"/>
                <w:szCs w:val="20"/>
              </w:rPr>
            </w:pPr>
            <w:r>
              <w:rPr>
                <w:rFonts w:ascii="Garamond" w:hAnsi="Garamond"/>
                <w:sz w:val="20"/>
                <w:szCs w:val="20"/>
              </w:rPr>
              <w:t>3,925,194</w:t>
            </w:r>
          </w:p>
        </w:tc>
        <w:tc>
          <w:tcPr>
            <w:tcW w:w="1530" w:type="dxa"/>
            <w:tcBorders>
              <w:left w:val="nil"/>
              <w:right w:val="nil"/>
            </w:tcBorders>
            <w:shd w:val="clear" w:color="auto" w:fill="948A54"/>
          </w:tcPr>
          <w:p w:rsidR="00E83AE9" w:rsidRPr="00C42EF2" w:rsidRDefault="00182713" w:rsidP="005C1284">
            <w:pPr>
              <w:jc w:val="right"/>
              <w:rPr>
                <w:rFonts w:ascii="Garamond" w:hAnsi="Garamond"/>
                <w:sz w:val="20"/>
                <w:szCs w:val="20"/>
              </w:rPr>
            </w:pPr>
            <w:r>
              <w:rPr>
                <w:rFonts w:ascii="Garamond" w:hAnsi="Garamond"/>
                <w:sz w:val="20"/>
                <w:szCs w:val="20"/>
              </w:rPr>
              <w:t>4,141,415</w:t>
            </w:r>
          </w:p>
        </w:tc>
        <w:tc>
          <w:tcPr>
            <w:tcW w:w="1710" w:type="dxa"/>
            <w:tcBorders>
              <w:left w:val="nil"/>
            </w:tcBorders>
            <w:shd w:val="clear" w:color="auto" w:fill="948A54"/>
          </w:tcPr>
          <w:p w:rsidR="00E83AE9" w:rsidRPr="00C42EF2" w:rsidRDefault="00B51A86" w:rsidP="005C1284">
            <w:pPr>
              <w:jc w:val="right"/>
              <w:rPr>
                <w:rFonts w:ascii="Garamond" w:hAnsi="Garamond"/>
                <w:sz w:val="20"/>
                <w:szCs w:val="20"/>
              </w:rPr>
            </w:pPr>
            <w:r>
              <w:rPr>
                <w:rFonts w:ascii="Garamond" w:hAnsi="Garamond"/>
                <w:sz w:val="20"/>
                <w:szCs w:val="20"/>
              </w:rPr>
              <w:t>4,329,939</w:t>
            </w:r>
          </w:p>
        </w:tc>
      </w:tr>
      <w:tr w:rsidR="00E83AE9" w:rsidRPr="00AA682E" w:rsidTr="00B51A86">
        <w:tc>
          <w:tcPr>
            <w:tcW w:w="426" w:type="dxa"/>
            <w:tcBorders>
              <w:right w:val="nil"/>
            </w:tcBorders>
            <w:shd w:val="clear" w:color="auto" w:fill="EEECE1"/>
          </w:tcPr>
          <w:p w:rsidR="00E83AE9" w:rsidRPr="00AA682E" w:rsidRDefault="00E83AE9" w:rsidP="005C1284">
            <w:pPr>
              <w:pStyle w:val="Heading2"/>
              <w:rPr>
                <w:rFonts w:ascii="Garamond" w:hAnsi="Garamond"/>
                <w:b w:val="0"/>
                <w:bCs w:val="0"/>
              </w:rPr>
            </w:pPr>
            <w:r w:rsidRPr="009B52FA">
              <w:rPr>
                <w:rFonts w:ascii="Garamond" w:hAnsi="Garamond"/>
                <w:b w:val="0"/>
                <w:bCs w:val="0"/>
                <w:sz w:val="18"/>
              </w:rPr>
              <w:t>2.1</w:t>
            </w:r>
          </w:p>
        </w:tc>
        <w:tc>
          <w:tcPr>
            <w:tcW w:w="2615" w:type="dxa"/>
            <w:tcBorders>
              <w:left w:val="nil"/>
              <w:right w:val="nil"/>
            </w:tcBorders>
            <w:shd w:val="clear" w:color="auto" w:fill="EEECE1"/>
          </w:tcPr>
          <w:p w:rsidR="00E83AE9" w:rsidRPr="0091446B" w:rsidRDefault="00E83AE9" w:rsidP="005C1284">
            <w:pPr>
              <w:rPr>
                <w:rFonts w:ascii="Garamond" w:hAnsi="Garamond"/>
                <w:b/>
              </w:rPr>
            </w:pPr>
            <w:r w:rsidRPr="00AA682E">
              <w:rPr>
                <w:rFonts w:ascii="Garamond" w:hAnsi="Garamond"/>
                <w:sz w:val="22"/>
                <w:szCs w:val="22"/>
              </w:rPr>
              <w:t xml:space="preserve">   </w:t>
            </w:r>
            <w:r w:rsidRPr="0091446B">
              <w:rPr>
                <w:rFonts w:ascii="Garamond" w:hAnsi="Garamond"/>
                <w:b/>
                <w:sz w:val="22"/>
                <w:szCs w:val="22"/>
              </w:rPr>
              <w:t>Shpenzimet rrjedh</w:t>
            </w:r>
            <w:r>
              <w:rPr>
                <w:rFonts w:ascii="Garamond" w:hAnsi="Garamond"/>
                <w:b/>
                <w:sz w:val="22"/>
                <w:szCs w:val="22"/>
              </w:rPr>
              <w:t>ë</w:t>
            </w:r>
            <w:r w:rsidRPr="0091446B">
              <w:rPr>
                <w:rFonts w:ascii="Garamond" w:hAnsi="Garamond"/>
                <w:b/>
                <w:sz w:val="22"/>
                <w:szCs w:val="22"/>
              </w:rPr>
              <w:t xml:space="preserve">se </w:t>
            </w:r>
          </w:p>
        </w:tc>
        <w:tc>
          <w:tcPr>
            <w:tcW w:w="1505" w:type="dxa"/>
            <w:tcBorders>
              <w:left w:val="nil"/>
              <w:right w:val="nil"/>
            </w:tcBorders>
            <w:shd w:val="clear" w:color="auto" w:fill="EEECE1"/>
          </w:tcPr>
          <w:p w:rsidR="00E83AE9" w:rsidRPr="00C42EF2" w:rsidRDefault="00E83AE9" w:rsidP="005C1284">
            <w:pPr>
              <w:pStyle w:val="Heading2"/>
              <w:jc w:val="right"/>
              <w:rPr>
                <w:rFonts w:ascii="Garamond" w:hAnsi="Garamond"/>
                <w:b w:val="0"/>
                <w:sz w:val="20"/>
                <w:szCs w:val="20"/>
              </w:rPr>
            </w:pPr>
            <w:r>
              <w:rPr>
                <w:rFonts w:ascii="Garamond" w:hAnsi="Garamond"/>
                <w:b w:val="0"/>
                <w:sz w:val="20"/>
                <w:szCs w:val="20"/>
              </w:rPr>
              <w:t>2,</w:t>
            </w:r>
            <w:r w:rsidR="002C4E39">
              <w:rPr>
                <w:rFonts w:ascii="Garamond" w:hAnsi="Garamond"/>
                <w:b w:val="0"/>
                <w:sz w:val="20"/>
                <w:szCs w:val="20"/>
              </w:rPr>
              <w:t>558,259</w:t>
            </w:r>
          </w:p>
        </w:tc>
        <w:tc>
          <w:tcPr>
            <w:tcW w:w="1574" w:type="dxa"/>
            <w:tcBorders>
              <w:left w:val="nil"/>
              <w:right w:val="nil"/>
            </w:tcBorders>
            <w:shd w:val="clear" w:color="auto" w:fill="EEECE1"/>
          </w:tcPr>
          <w:p w:rsidR="00E83AE9" w:rsidRPr="00C42EF2" w:rsidRDefault="00817A93" w:rsidP="005C1284">
            <w:pPr>
              <w:pStyle w:val="Heading2"/>
              <w:jc w:val="right"/>
              <w:rPr>
                <w:rFonts w:ascii="Garamond" w:hAnsi="Garamond"/>
                <w:b w:val="0"/>
                <w:sz w:val="20"/>
                <w:szCs w:val="20"/>
              </w:rPr>
            </w:pPr>
            <w:r>
              <w:rPr>
                <w:rFonts w:ascii="Garamond" w:hAnsi="Garamond"/>
                <w:b w:val="0"/>
                <w:sz w:val="20"/>
                <w:szCs w:val="20"/>
              </w:rPr>
              <w:t>3,493,101</w:t>
            </w:r>
          </w:p>
        </w:tc>
        <w:tc>
          <w:tcPr>
            <w:tcW w:w="1530" w:type="dxa"/>
            <w:tcBorders>
              <w:left w:val="nil"/>
              <w:right w:val="nil"/>
            </w:tcBorders>
            <w:shd w:val="clear" w:color="auto" w:fill="EEECE1"/>
          </w:tcPr>
          <w:p w:rsidR="00E83AE9" w:rsidRPr="00C42EF2" w:rsidRDefault="00817A93" w:rsidP="005C1284">
            <w:pPr>
              <w:pStyle w:val="Heading2"/>
              <w:jc w:val="right"/>
              <w:rPr>
                <w:rFonts w:ascii="Garamond" w:hAnsi="Garamond"/>
                <w:b w:val="0"/>
                <w:sz w:val="20"/>
                <w:szCs w:val="20"/>
              </w:rPr>
            </w:pPr>
            <w:r>
              <w:rPr>
                <w:rFonts w:ascii="Garamond" w:hAnsi="Garamond"/>
                <w:b w:val="0"/>
                <w:sz w:val="20"/>
                <w:szCs w:val="20"/>
              </w:rPr>
              <w:t>3,556,556</w:t>
            </w:r>
          </w:p>
        </w:tc>
        <w:tc>
          <w:tcPr>
            <w:tcW w:w="1710" w:type="dxa"/>
            <w:tcBorders>
              <w:left w:val="nil"/>
            </w:tcBorders>
            <w:shd w:val="clear" w:color="auto" w:fill="EEECE1"/>
          </w:tcPr>
          <w:p w:rsidR="00E83AE9" w:rsidRPr="00C42EF2" w:rsidRDefault="00817A93" w:rsidP="005C1284">
            <w:pPr>
              <w:pStyle w:val="Heading2"/>
              <w:jc w:val="right"/>
              <w:rPr>
                <w:rFonts w:ascii="Garamond" w:hAnsi="Garamond"/>
                <w:b w:val="0"/>
                <w:sz w:val="20"/>
                <w:szCs w:val="20"/>
              </w:rPr>
            </w:pPr>
            <w:r>
              <w:rPr>
                <w:rFonts w:ascii="Garamond" w:hAnsi="Garamond"/>
                <w:b w:val="0"/>
                <w:sz w:val="20"/>
                <w:szCs w:val="20"/>
              </w:rPr>
              <w:t>3,594,610</w:t>
            </w:r>
          </w:p>
        </w:tc>
      </w:tr>
      <w:tr w:rsidR="00E83AE9" w:rsidRPr="00AA682E" w:rsidTr="00B51A86">
        <w:trPr>
          <w:trHeight w:val="304"/>
        </w:trPr>
        <w:tc>
          <w:tcPr>
            <w:tcW w:w="426" w:type="dxa"/>
            <w:tcBorders>
              <w:right w:val="nil"/>
            </w:tcBorders>
            <w:shd w:val="clear" w:color="auto" w:fill="FFFFFF"/>
          </w:tcPr>
          <w:p w:rsidR="00E83AE9" w:rsidRPr="00AA682E" w:rsidRDefault="00E83AE9" w:rsidP="005C1284">
            <w:pPr>
              <w:pStyle w:val="Heading1"/>
              <w:rPr>
                <w:rFonts w:ascii="Garamond" w:hAnsi="Garamond"/>
                <w:b w:val="0"/>
                <w:bCs w:val="0"/>
              </w:rPr>
            </w:pPr>
          </w:p>
        </w:tc>
        <w:tc>
          <w:tcPr>
            <w:tcW w:w="2615" w:type="dxa"/>
            <w:tcBorders>
              <w:left w:val="nil"/>
              <w:right w:val="nil"/>
            </w:tcBorders>
            <w:shd w:val="clear" w:color="auto" w:fill="FFFFFF"/>
          </w:tcPr>
          <w:p w:rsidR="00E83AE9" w:rsidRPr="0091446B" w:rsidRDefault="00E83AE9" w:rsidP="005C1284">
            <w:pPr>
              <w:pStyle w:val="Heading1"/>
              <w:rPr>
                <w:rFonts w:ascii="Garamond" w:hAnsi="Garamond"/>
                <w:b w:val="0"/>
                <w:sz w:val="20"/>
                <w:szCs w:val="20"/>
              </w:rPr>
            </w:pPr>
            <w:r w:rsidRPr="0091446B">
              <w:rPr>
                <w:rFonts w:ascii="Garamond" w:hAnsi="Garamond"/>
                <w:b w:val="0"/>
                <w:sz w:val="20"/>
                <w:szCs w:val="20"/>
              </w:rPr>
              <w:t>Pagat dhe m</w:t>
            </w:r>
            <w:r>
              <w:rPr>
                <w:rFonts w:ascii="Garamond" w:hAnsi="Garamond"/>
                <w:b w:val="0"/>
                <w:sz w:val="20"/>
                <w:szCs w:val="20"/>
              </w:rPr>
              <w:t>ë</w:t>
            </w:r>
            <w:r w:rsidRPr="0091446B">
              <w:rPr>
                <w:rFonts w:ascii="Garamond" w:hAnsi="Garamond"/>
                <w:b w:val="0"/>
                <w:sz w:val="20"/>
                <w:szCs w:val="20"/>
              </w:rPr>
              <w:t>ditjet</w:t>
            </w:r>
          </w:p>
        </w:tc>
        <w:tc>
          <w:tcPr>
            <w:tcW w:w="1505" w:type="dxa"/>
            <w:tcBorders>
              <w:left w:val="nil"/>
              <w:right w:val="nil"/>
            </w:tcBorders>
            <w:shd w:val="clear" w:color="auto" w:fill="FFFFFF"/>
          </w:tcPr>
          <w:p w:rsidR="00E83AE9" w:rsidRPr="00C42EF2" w:rsidRDefault="00817A93" w:rsidP="005C1284">
            <w:pPr>
              <w:pStyle w:val="Heading1"/>
              <w:jc w:val="right"/>
              <w:rPr>
                <w:rFonts w:ascii="Garamond" w:hAnsi="Garamond"/>
                <w:b w:val="0"/>
                <w:sz w:val="20"/>
                <w:szCs w:val="20"/>
              </w:rPr>
            </w:pPr>
            <w:r>
              <w:rPr>
                <w:rFonts w:ascii="Garamond" w:hAnsi="Garamond"/>
                <w:b w:val="0"/>
                <w:sz w:val="20"/>
                <w:szCs w:val="20"/>
              </w:rPr>
              <w:t>2,150,000</w:t>
            </w:r>
          </w:p>
        </w:tc>
        <w:tc>
          <w:tcPr>
            <w:tcW w:w="1574" w:type="dxa"/>
            <w:tcBorders>
              <w:left w:val="nil"/>
              <w:right w:val="nil"/>
            </w:tcBorders>
            <w:shd w:val="clear" w:color="auto" w:fill="FFFFFF"/>
          </w:tcPr>
          <w:p w:rsidR="00E83AE9" w:rsidRPr="00C42EF2" w:rsidRDefault="00817A93" w:rsidP="005C1284">
            <w:pPr>
              <w:pStyle w:val="Heading1"/>
              <w:jc w:val="right"/>
              <w:rPr>
                <w:rFonts w:ascii="Garamond" w:hAnsi="Garamond"/>
                <w:b w:val="0"/>
                <w:sz w:val="20"/>
                <w:szCs w:val="20"/>
              </w:rPr>
            </w:pPr>
            <w:r>
              <w:rPr>
                <w:rFonts w:ascii="Garamond" w:hAnsi="Garamond"/>
                <w:b w:val="0"/>
                <w:sz w:val="20"/>
                <w:szCs w:val="20"/>
              </w:rPr>
              <w:t>2,677,320</w:t>
            </w:r>
          </w:p>
        </w:tc>
        <w:tc>
          <w:tcPr>
            <w:tcW w:w="1530" w:type="dxa"/>
            <w:tcBorders>
              <w:left w:val="nil"/>
              <w:right w:val="nil"/>
            </w:tcBorders>
            <w:shd w:val="clear" w:color="auto" w:fill="FFFFFF"/>
          </w:tcPr>
          <w:p w:rsidR="00E83AE9" w:rsidRPr="00C42EF2" w:rsidRDefault="00817A93" w:rsidP="005C1284">
            <w:pPr>
              <w:pStyle w:val="Heading1"/>
              <w:jc w:val="right"/>
              <w:rPr>
                <w:rFonts w:ascii="Garamond" w:hAnsi="Garamond"/>
                <w:b w:val="0"/>
                <w:sz w:val="20"/>
                <w:szCs w:val="20"/>
              </w:rPr>
            </w:pPr>
            <w:r>
              <w:rPr>
                <w:rFonts w:ascii="Garamond" w:hAnsi="Garamond"/>
                <w:b w:val="0"/>
                <w:sz w:val="20"/>
                <w:szCs w:val="20"/>
              </w:rPr>
              <w:t>2,690,706</w:t>
            </w:r>
          </w:p>
        </w:tc>
        <w:tc>
          <w:tcPr>
            <w:tcW w:w="1710" w:type="dxa"/>
            <w:tcBorders>
              <w:left w:val="nil"/>
            </w:tcBorders>
            <w:shd w:val="clear" w:color="auto" w:fill="FFFFFF"/>
          </w:tcPr>
          <w:p w:rsidR="00E83AE9" w:rsidRPr="00C42EF2" w:rsidRDefault="00817A93" w:rsidP="005C1284">
            <w:pPr>
              <w:pStyle w:val="Heading1"/>
              <w:jc w:val="right"/>
              <w:rPr>
                <w:rFonts w:ascii="Garamond" w:hAnsi="Garamond"/>
                <w:b w:val="0"/>
                <w:sz w:val="20"/>
                <w:szCs w:val="20"/>
              </w:rPr>
            </w:pPr>
            <w:r>
              <w:rPr>
                <w:rFonts w:ascii="Garamond" w:hAnsi="Garamond"/>
                <w:b w:val="0"/>
                <w:sz w:val="20"/>
                <w:szCs w:val="20"/>
              </w:rPr>
              <w:t>2,704,160</w:t>
            </w:r>
          </w:p>
        </w:tc>
      </w:tr>
      <w:tr w:rsidR="00E83AE9" w:rsidRPr="00AA682E" w:rsidTr="00B51A86">
        <w:tc>
          <w:tcPr>
            <w:tcW w:w="426" w:type="dxa"/>
            <w:tcBorders>
              <w:right w:val="nil"/>
            </w:tcBorders>
            <w:shd w:val="clear" w:color="auto" w:fill="FFFFFF"/>
          </w:tcPr>
          <w:p w:rsidR="00E83AE9" w:rsidRPr="00AA682E" w:rsidRDefault="00E83AE9" w:rsidP="005C1284">
            <w:pPr>
              <w:pStyle w:val="Heading2"/>
              <w:rPr>
                <w:rFonts w:ascii="Garamond" w:hAnsi="Garamond"/>
                <w:b w:val="0"/>
                <w:bCs w:val="0"/>
              </w:rPr>
            </w:pPr>
          </w:p>
        </w:tc>
        <w:tc>
          <w:tcPr>
            <w:tcW w:w="2615" w:type="dxa"/>
            <w:tcBorders>
              <w:left w:val="nil"/>
              <w:right w:val="nil"/>
            </w:tcBorders>
            <w:shd w:val="clear" w:color="auto" w:fill="FFFFFF"/>
          </w:tcPr>
          <w:p w:rsidR="00E83AE9" w:rsidRPr="0091446B" w:rsidRDefault="00E83AE9" w:rsidP="005C1284">
            <w:pPr>
              <w:pStyle w:val="Heading2"/>
              <w:jc w:val="center"/>
              <w:rPr>
                <w:rFonts w:ascii="Garamond" w:hAnsi="Garamond"/>
                <w:b w:val="0"/>
                <w:sz w:val="20"/>
                <w:szCs w:val="20"/>
              </w:rPr>
            </w:pPr>
            <w:r w:rsidRPr="0091446B">
              <w:rPr>
                <w:rFonts w:ascii="Garamond" w:hAnsi="Garamond"/>
                <w:b w:val="0"/>
                <w:sz w:val="20"/>
                <w:szCs w:val="20"/>
              </w:rPr>
              <w:t>Mallrat dhe sh</w:t>
            </w:r>
            <w:r>
              <w:rPr>
                <w:rFonts w:ascii="Garamond" w:hAnsi="Garamond"/>
                <w:b w:val="0"/>
                <w:sz w:val="20"/>
                <w:szCs w:val="20"/>
              </w:rPr>
              <w:t>ë</w:t>
            </w:r>
            <w:r w:rsidRPr="0091446B">
              <w:rPr>
                <w:rFonts w:ascii="Garamond" w:hAnsi="Garamond"/>
                <w:b w:val="0"/>
                <w:sz w:val="20"/>
                <w:szCs w:val="20"/>
              </w:rPr>
              <w:t>rbimet</w:t>
            </w:r>
          </w:p>
        </w:tc>
        <w:tc>
          <w:tcPr>
            <w:tcW w:w="1505" w:type="dxa"/>
            <w:tcBorders>
              <w:left w:val="nil"/>
              <w:right w:val="nil"/>
            </w:tcBorders>
            <w:shd w:val="clear" w:color="auto" w:fill="FFFFFF"/>
          </w:tcPr>
          <w:p w:rsidR="00E83AE9" w:rsidRPr="00C42EF2" w:rsidRDefault="00817A93" w:rsidP="005C1284">
            <w:pPr>
              <w:pStyle w:val="Heading2"/>
              <w:jc w:val="right"/>
              <w:rPr>
                <w:rFonts w:ascii="Garamond" w:hAnsi="Garamond"/>
                <w:b w:val="0"/>
                <w:sz w:val="20"/>
                <w:szCs w:val="20"/>
              </w:rPr>
            </w:pPr>
            <w:r>
              <w:rPr>
                <w:rFonts w:ascii="Garamond" w:hAnsi="Garamond"/>
                <w:b w:val="0"/>
                <w:sz w:val="20"/>
                <w:szCs w:val="20"/>
              </w:rPr>
              <w:t>415,781</w:t>
            </w:r>
          </w:p>
        </w:tc>
        <w:tc>
          <w:tcPr>
            <w:tcW w:w="1574" w:type="dxa"/>
            <w:tcBorders>
              <w:left w:val="nil"/>
              <w:right w:val="nil"/>
            </w:tcBorders>
            <w:shd w:val="clear" w:color="auto" w:fill="FFFFFF"/>
          </w:tcPr>
          <w:p w:rsidR="00E83AE9" w:rsidRPr="00C42EF2" w:rsidRDefault="00817A93" w:rsidP="005C1284">
            <w:pPr>
              <w:pStyle w:val="Heading2"/>
              <w:jc w:val="right"/>
              <w:rPr>
                <w:rFonts w:ascii="Garamond" w:hAnsi="Garamond"/>
                <w:b w:val="0"/>
                <w:sz w:val="20"/>
                <w:szCs w:val="20"/>
              </w:rPr>
            </w:pPr>
            <w:r>
              <w:rPr>
                <w:rFonts w:ascii="Garamond" w:hAnsi="Garamond"/>
                <w:b w:val="0"/>
                <w:sz w:val="20"/>
                <w:szCs w:val="20"/>
              </w:rPr>
              <w:t>465,781</w:t>
            </w:r>
          </w:p>
        </w:tc>
        <w:tc>
          <w:tcPr>
            <w:tcW w:w="1530" w:type="dxa"/>
            <w:tcBorders>
              <w:left w:val="nil"/>
              <w:right w:val="nil"/>
            </w:tcBorders>
            <w:shd w:val="clear" w:color="auto" w:fill="FFFFFF"/>
          </w:tcPr>
          <w:p w:rsidR="00E83AE9" w:rsidRPr="00C42EF2" w:rsidRDefault="00817A93" w:rsidP="005C1284">
            <w:pPr>
              <w:pStyle w:val="Heading2"/>
              <w:jc w:val="right"/>
              <w:rPr>
                <w:rFonts w:ascii="Garamond" w:hAnsi="Garamond"/>
                <w:b w:val="0"/>
                <w:sz w:val="20"/>
                <w:szCs w:val="20"/>
              </w:rPr>
            </w:pPr>
            <w:r>
              <w:rPr>
                <w:rFonts w:ascii="Garamond" w:hAnsi="Garamond"/>
                <w:b w:val="0"/>
                <w:sz w:val="20"/>
                <w:szCs w:val="20"/>
              </w:rPr>
              <w:t>495,850</w:t>
            </w:r>
          </w:p>
        </w:tc>
        <w:tc>
          <w:tcPr>
            <w:tcW w:w="1710" w:type="dxa"/>
            <w:tcBorders>
              <w:left w:val="nil"/>
            </w:tcBorders>
            <w:shd w:val="clear" w:color="auto" w:fill="FFFFFF"/>
          </w:tcPr>
          <w:p w:rsidR="00E83AE9" w:rsidRPr="00C42EF2" w:rsidRDefault="00817A93" w:rsidP="005C1284">
            <w:pPr>
              <w:pStyle w:val="Heading2"/>
              <w:jc w:val="right"/>
              <w:rPr>
                <w:rFonts w:ascii="Garamond" w:hAnsi="Garamond"/>
                <w:b w:val="0"/>
                <w:sz w:val="20"/>
                <w:szCs w:val="20"/>
              </w:rPr>
            </w:pPr>
            <w:r>
              <w:rPr>
                <w:rFonts w:ascii="Garamond" w:hAnsi="Garamond"/>
                <w:b w:val="0"/>
                <w:sz w:val="20"/>
                <w:szCs w:val="20"/>
              </w:rPr>
              <w:t>520,450</w:t>
            </w:r>
          </w:p>
        </w:tc>
      </w:tr>
      <w:tr w:rsidR="00E83AE9" w:rsidRPr="00AA682E" w:rsidTr="00B51A86">
        <w:tc>
          <w:tcPr>
            <w:tcW w:w="426" w:type="dxa"/>
            <w:tcBorders>
              <w:right w:val="nil"/>
            </w:tcBorders>
            <w:shd w:val="clear" w:color="auto" w:fill="FFFFFF"/>
          </w:tcPr>
          <w:p w:rsidR="00E83AE9" w:rsidRPr="00AA682E" w:rsidRDefault="00E83AE9" w:rsidP="005C1284">
            <w:pPr>
              <w:rPr>
                <w:rFonts w:ascii="Garamond" w:hAnsi="Garamond"/>
                <w:b/>
                <w:bCs/>
              </w:rPr>
            </w:pPr>
          </w:p>
        </w:tc>
        <w:tc>
          <w:tcPr>
            <w:tcW w:w="2615" w:type="dxa"/>
            <w:tcBorders>
              <w:left w:val="nil"/>
              <w:right w:val="nil"/>
            </w:tcBorders>
            <w:shd w:val="clear" w:color="auto" w:fill="FFFFFF"/>
          </w:tcPr>
          <w:p w:rsidR="00E83AE9" w:rsidRPr="00AA682E" w:rsidRDefault="00E83AE9" w:rsidP="005C1284">
            <w:pPr>
              <w:jc w:val="center"/>
              <w:rPr>
                <w:rFonts w:ascii="Garamond" w:hAnsi="Garamond"/>
              </w:rPr>
            </w:pPr>
            <w:r w:rsidRPr="009D6BC1">
              <w:rPr>
                <w:rFonts w:ascii="Garamond" w:hAnsi="Garamond"/>
                <w:bCs/>
                <w:sz w:val="20"/>
                <w:szCs w:val="20"/>
              </w:rPr>
              <w:t>Subvencionet</w:t>
            </w:r>
          </w:p>
        </w:tc>
        <w:tc>
          <w:tcPr>
            <w:tcW w:w="1505" w:type="dxa"/>
            <w:tcBorders>
              <w:left w:val="nil"/>
              <w:right w:val="nil"/>
            </w:tcBorders>
            <w:shd w:val="clear" w:color="auto" w:fill="FFFFFF"/>
          </w:tcPr>
          <w:p w:rsidR="00E83AE9" w:rsidRPr="00C42EF2" w:rsidRDefault="00817A93" w:rsidP="005C1284">
            <w:pPr>
              <w:jc w:val="right"/>
              <w:rPr>
                <w:rFonts w:ascii="Garamond" w:hAnsi="Garamond"/>
                <w:sz w:val="20"/>
                <w:szCs w:val="20"/>
              </w:rPr>
            </w:pPr>
            <w:r>
              <w:rPr>
                <w:rFonts w:ascii="Garamond" w:hAnsi="Garamond"/>
                <w:sz w:val="20"/>
                <w:szCs w:val="20"/>
              </w:rPr>
              <w:t>260,000</w:t>
            </w:r>
          </w:p>
        </w:tc>
        <w:tc>
          <w:tcPr>
            <w:tcW w:w="1574" w:type="dxa"/>
            <w:tcBorders>
              <w:left w:val="nil"/>
              <w:right w:val="nil"/>
            </w:tcBorders>
            <w:shd w:val="clear" w:color="auto" w:fill="FFFFFF"/>
          </w:tcPr>
          <w:p w:rsidR="00E83AE9" w:rsidRPr="00C42EF2" w:rsidRDefault="00BD780E" w:rsidP="005C1284">
            <w:pPr>
              <w:jc w:val="right"/>
              <w:rPr>
                <w:rFonts w:ascii="Garamond" w:hAnsi="Garamond"/>
                <w:sz w:val="20"/>
                <w:szCs w:val="20"/>
              </w:rPr>
            </w:pPr>
            <w:r>
              <w:rPr>
                <w:rFonts w:ascii="Garamond" w:hAnsi="Garamond"/>
                <w:sz w:val="20"/>
                <w:szCs w:val="20"/>
              </w:rPr>
              <w:t>2</w:t>
            </w:r>
            <w:r w:rsidR="00550C7A">
              <w:rPr>
                <w:rFonts w:ascii="Garamond" w:hAnsi="Garamond"/>
                <w:sz w:val="20"/>
                <w:szCs w:val="20"/>
              </w:rPr>
              <w:t>8</w:t>
            </w:r>
            <w:r w:rsidR="002C4E39">
              <w:rPr>
                <w:rFonts w:ascii="Garamond" w:hAnsi="Garamond"/>
                <w:sz w:val="20"/>
                <w:szCs w:val="20"/>
              </w:rPr>
              <w:t>0,000</w:t>
            </w:r>
          </w:p>
        </w:tc>
        <w:tc>
          <w:tcPr>
            <w:tcW w:w="1530" w:type="dxa"/>
            <w:tcBorders>
              <w:left w:val="nil"/>
              <w:right w:val="nil"/>
            </w:tcBorders>
            <w:shd w:val="clear" w:color="auto" w:fill="FFFFFF"/>
          </w:tcPr>
          <w:p w:rsidR="00E83AE9" w:rsidRPr="00C42EF2" w:rsidRDefault="00817A93" w:rsidP="005C1284">
            <w:pPr>
              <w:jc w:val="right"/>
              <w:rPr>
                <w:rFonts w:ascii="Garamond" w:hAnsi="Garamond"/>
                <w:sz w:val="20"/>
                <w:szCs w:val="20"/>
              </w:rPr>
            </w:pPr>
            <w:r>
              <w:rPr>
                <w:rFonts w:ascii="Garamond" w:hAnsi="Garamond"/>
                <w:sz w:val="20"/>
                <w:szCs w:val="20"/>
              </w:rPr>
              <w:t>2</w:t>
            </w:r>
            <w:r w:rsidR="00550C7A">
              <w:rPr>
                <w:rFonts w:ascii="Garamond" w:hAnsi="Garamond"/>
                <w:sz w:val="20"/>
                <w:szCs w:val="20"/>
              </w:rPr>
              <w:t>9</w:t>
            </w:r>
            <w:r>
              <w:rPr>
                <w:rFonts w:ascii="Garamond" w:hAnsi="Garamond"/>
                <w:sz w:val="20"/>
                <w:szCs w:val="20"/>
              </w:rPr>
              <w:t>0,000</w:t>
            </w:r>
          </w:p>
        </w:tc>
        <w:tc>
          <w:tcPr>
            <w:tcW w:w="1710" w:type="dxa"/>
            <w:tcBorders>
              <w:left w:val="nil"/>
            </w:tcBorders>
            <w:shd w:val="clear" w:color="auto" w:fill="FFFFFF"/>
          </w:tcPr>
          <w:p w:rsidR="00E83AE9" w:rsidRPr="00C42EF2" w:rsidRDefault="00817A93" w:rsidP="005C1284">
            <w:pPr>
              <w:jc w:val="right"/>
              <w:rPr>
                <w:rFonts w:ascii="Garamond" w:hAnsi="Garamond"/>
                <w:sz w:val="20"/>
                <w:szCs w:val="20"/>
              </w:rPr>
            </w:pPr>
            <w:r>
              <w:rPr>
                <w:rFonts w:ascii="Garamond" w:hAnsi="Garamond"/>
                <w:sz w:val="20"/>
                <w:szCs w:val="20"/>
              </w:rPr>
              <w:t>260,000</w:t>
            </w:r>
          </w:p>
        </w:tc>
      </w:tr>
      <w:tr w:rsidR="00E83AE9" w:rsidRPr="00AA682E" w:rsidTr="00B51A86">
        <w:tc>
          <w:tcPr>
            <w:tcW w:w="426" w:type="dxa"/>
            <w:tcBorders>
              <w:right w:val="nil"/>
            </w:tcBorders>
            <w:shd w:val="clear" w:color="auto" w:fill="FFFFFF"/>
          </w:tcPr>
          <w:p w:rsidR="00E83AE9" w:rsidRPr="00AA682E" w:rsidRDefault="00E83AE9" w:rsidP="005C1284">
            <w:pPr>
              <w:rPr>
                <w:rFonts w:ascii="Garamond" w:hAnsi="Garamond"/>
                <w:b/>
                <w:bCs/>
              </w:rPr>
            </w:pPr>
          </w:p>
        </w:tc>
        <w:tc>
          <w:tcPr>
            <w:tcW w:w="2615" w:type="dxa"/>
            <w:tcBorders>
              <w:left w:val="nil"/>
              <w:right w:val="nil"/>
            </w:tcBorders>
            <w:shd w:val="clear" w:color="auto" w:fill="FFFFFF"/>
          </w:tcPr>
          <w:p w:rsidR="00E83AE9" w:rsidRPr="009D6BC1" w:rsidRDefault="00E83AE9" w:rsidP="005C1284">
            <w:pPr>
              <w:jc w:val="center"/>
              <w:rPr>
                <w:rFonts w:ascii="Garamond" w:hAnsi="Garamond"/>
                <w:bCs/>
                <w:sz w:val="20"/>
                <w:szCs w:val="20"/>
              </w:rPr>
            </w:pPr>
            <w:r>
              <w:rPr>
                <w:rFonts w:ascii="Garamond" w:hAnsi="Garamond"/>
                <w:bCs/>
                <w:sz w:val="20"/>
                <w:szCs w:val="20"/>
              </w:rPr>
              <w:t>Komunalije</w:t>
            </w:r>
          </w:p>
        </w:tc>
        <w:tc>
          <w:tcPr>
            <w:tcW w:w="1505" w:type="dxa"/>
            <w:tcBorders>
              <w:left w:val="nil"/>
              <w:right w:val="nil"/>
            </w:tcBorders>
            <w:shd w:val="clear" w:color="auto" w:fill="FFFFFF"/>
          </w:tcPr>
          <w:p w:rsidR="00E83AE9" w:rsidRDefault="00817A93" w:rsidP="005C1284">
            <w:pPr>
              <w:jc w:val="right"/>
              <w:rPr>
                <w:rFonts w:ascii="Garamond" w:hAnsi="Garamond"/>
                <w:sz w:val="20"/>
                <w:szCs w:val="20"/>
              </w:rPr>
            </w:pPr>
            <w:r>
              <w:rPr>
                <w:rFonts w:ascii="Garamond" w:hAnsi="Garamond"/>
                <w:sz w:val="20"/>
                <w:szCs w:val="20"/>
              </w:rPr>
              <w:t>90,000</w:t>
            </w:r>
          </w:p>
        </w:tc>
        <w:tc>
          <w:tcPr>
            <w:tcW w:w="1574" w:type="dxa"/>
            <w:tcBorders>
              <w:left w:val="nil"/>
              <w:right w:val="nil"/>
            </w:tcBorders>
            <w:shd w:val="clear" w:color="auto" w:fill="FFFFFF"/>
          </w:tcPr>
          <w:p w:rsidR="00E83AE9" w:rsidRDefault="00550C7A" w:rsidP="005C1284">
            <w:pPr>
              <w:jc w:val="right"/>
              <w:rPr>
                <w:rFonts w:ascii="Garamond" w:hAnsi="Garamond"/>
                <w:sz w:val="20"/>
                <w:szCs w:val="20"/>
              </w:rPr>
            </w:pPr>
            <w:r>
              <w:rPr>
                <w:rFonts w:ascii="Garamond" w:hAnsi="Garamond"/>
                <w:sz w:val="20"/>
                <w:szCs w:val="20"/>
              </w:rPr>
              <w:t>10</w:t>
            </w:r>
            <w:r w:rsidR="002C4E39">
              <w:rPr>
                <w:rFonts w:ascii="Garamond" w:hAnsi="Garamond"/>
                <w:sz w:val="20"/>
                <w:szCs w:val="20"/>
              </w:rPr>
              <w:t>0,000</w:t>
            </w:r>
          </w:p>
        </w:tc>
        <w:tc>
          <w:tcPr>
            <w:tcW w:w="1530" w:type="dxa"/>
            <w:tcBorders>
              <w:left w:val="nil"/>
              <w:right w:val="nil"/>
            </w:tcBorders>
            <w:shd w:val="clear" w:color="auto" w:fill="FFFFFF"/>
          </w:tcPr>
          <w:p w:rsidR="00E83AE9" w:rsidRDefault="00817A93" w:rsidP="005C1284">
            <w:pPr>
              <w:jc w:val="right"/>
              <w:rPr>
                <w:rFonts w:ascii="Garamond" w:hAnsi="Garamond"/>
                <w:sz w:val="20"/>
                <w:szCs w:val="20"/>
              </w:rPr>
            </w:pPr>
            <w:r>
              <w:rPr>
                <w:rFonts w:ascii="Garamond" w:hAnsi="Garamond"/>
                <w:sz w:val="20"/>
                <w:szCs w:val="20"/>
              </w:rPr>
              <w:t>110,000</w:t>
            </w:r>
          </w:p>
        </w:tc>
        <w:tc>
          <w:tcPr>
            <w:tcW w:w="1710" w:type="dxa"/>
            <w:tcBorders>
              <w:left w:val="nil"/>
            </w:tcBorders>
            <w:shd w:val="clear" w:color="auto" w:fill="FFFFFF"/>
          </w:tcPr>
          <w:p w:rsidR="00E83AE9" w:rsidRDefault="00817A93" w:rsidP="005C1284">
            <w:pPr>
              <w:jc w:val="right"/>
              <w:rPr>
                <w:rFonts w:ascii="Garamond" w:hAnsi="Garamond"/>
                <w:sz w:val="20"/>
                <w:szCs w:val="20"/>
              </w:rPr>
            </w:pPr>
            <w:r>
              <w:rPr>
                <w:rFonts w:ascii="Garamond" w:hAnsi="Garamond"/>
                <w:sz w:val="20"/>
                <w:szCs w:val="20"/>
              </w:rPr>
              <w:t>110,000</w:t>
            </w:r>
          </w:p>
        </w:tc>
      </w:tr>
      <w:tr w:rsidR="00E83AE9" w:rsidRPr="00AA682E" w:rsidTr="00B51A86">
        <w:tc>
          <w:tcPr>
            <w:tcW w:w="426" w:type="dxa"/>
            <w:tcBorders>
              <w:right w:val="nil"/>
            </w:tcBorders>
            <w:shd w:val="clear" w:color="auto" w:fill="EEECE1"/>
          </w:tcPr>
          <w:p w:rsidR="00E83AE9" w:rsidRPr="00AA682E" w:rsidRDefault="00E83AE9" w:rsidP="005C1284">
            <w:pPr>
              <w:rPr>
                <w:rFonts w:ascii="Garamond" w:hAnsi="Garamond"/>
                <w:b/>
                <w:bCs/>
              </w:rPr>
            </w:pPr>
            <w:r w:rsidRPr="009B52FA">
              <w:rPr>
                <w:rFonts w:ascii="Garamond" w:hAnsi="Garamond"/>
                <w:b/>
                <w:bCs/>
                <w:sz w:val="18"/>
              </w:rPr>
              <w:t>2.2</w:t>
            </w:r>
          </w:p>
        </w:tc>
        <w:tc>
          <w:tcPr>
            <w:tcW w:w="2615" w:type="dxa"/>
            <w:tcBorders>
              <w:left w:val="nil"/>
              <w:right w:val="nil"/>
            </w:tcBorders>
            <w:shd w:val="clear" w:color="auto" w:fill="EEECE1"/>
          </w:tcPr>
          <w:p w:rsidR="00E83AE9" w:rsidRPr="0091446B" w:rsidRDefault="00E83AE9" w:rsidP="005C1284">
            <w:pPr>
              <w:rPr>
                <w:rFonts w:ascii="Garamond" w:hAnsi="Garamond"/>
                <w:b/>
              </w:rPr>
            </w:pPr>
            <w:r w:rsidRPr="00AA682E">
              <w:rPr>
                <w:rFonts w:ascii="Garamond" w:hAnsi="Garamond"/>
                <w:sz w:val="22"/>
                <w:szCs w:val="22"/>
              </w:rPr>
              <w:t xml:space="preserve">   </w:t>
            </w:r>
            <w:r w:rsidRPr="0091446B">
              <w:rPr>
                <w:rFonts w:ascii="Garamond" w:hAnsi="Garamond"/>
                <w:b/>
                <w:sz w:val="22"/>
                <w:szCs w:val="22"/>
              </w:rPr>
              <w:t xml:space="preserve">Shpenzimet Kapitale </w:t>
            </w:r>
          </w:p>
        </w:tc>
        <w:tc>
          <w:tcPr>
            <w:tcW w:w="1505" w:type="dxa"/>
            <w:tcBorders>
              <w:left w:val="nil"/>
              <w:right w:val="nil"/>
            </w:tcBorders>
            <w:shd w:val="clear" w:color="auto" w:fill="EEECE1"/>
          </w:tcPr>
          <w:p w:rsidR="00E83AE9" w:rsidRPr="00C42EF2" w:rsidRDefault="00817A93" w:rsidP="005C1284">
            <w:pPr>
              <w:jc w:val="right"/>
              <w:rPr>
                <w:rFonts w:ascii="Garamond" w:hAnsi="Garamond"/>
                <w:sz w:val="20"/>
                <w:szCs w:val="20"/>
              </w:rPr>
            </w:pPr>
            <w:r>
              <w:rPr>
                <w:rFonts w:ascii="Garamond" w:hAnsi="Garamond"/>
                <w:sz w:val="20"/>
                <w:szCs w:val="20"/>
              </w:rPr>
              <w:t>413,847</w:t>
            </w:r>
          </w:p>
        </w:tc>
        <w:tc>
          <w:tcPr>
            <w:tcW w:w="1574" w:type="dxa"/>
            <w:tcBorders>
              <w:left w:val="nil"/>
              <w:right w:val="nil"/>
            </w:tcBorders>
            <w:shd w:val="clear" w:color="auto" w:fill="EEECE1"/>
          </w:tcPr>
          <w:p w:rsidR="00E83AE9" w:rsidRPr="00C42EF2" w:rsidRDefault="00817A93" w:rsidP="005C1284">
            <w:pPr>
              <w:jc w:val="right"/>
              <w:rPr>
                <w:rFonts w:ascii="Garamond" w:hAnsi="Garamond"/>
                <w:sz w:val="20"/>
                <w:szCs w:val="20"/>
              </w:rPr>
            </w:pPr>
            <w:r>
              <w:rPr>
                <w:rFonts w:ascii="Garamond" w:hAnsi="Garamond"/>
                <w:sz w:val="20"/>
                <w:szCs w:val="20"/>
              </w:rPr>
              <w:t>4</w:t>
            </w:r>
            <w:r w:rsidR="00550C7A">
              <w:rPr>
                <w:rFonts w:ascii="Garamond" w:hAnsi="Garamond"/>
                <w:sz w:val="20"/>
                <w:szCs w:val="20"/>
              </w:rPr>
              <w:t>0</w:t>
            </w:r>
            <w:r>
              <w:rPr>
                <w:rFonts w:ascii="Garamond" w:hAnsi="Garamond"/>
                <w:sz w:val="20"/>
                <w:szCs w:val="20"/>
              </w:rPr>
              <w:t>2,093</w:t>
            </w:r>
          </w:p>
        </w:tc>
        <w:tc>
          <w:tcPr>
            <w:tcW w:w="1530" w:type="dxa"/>
            <w:tcBorders>
              <w:left w:val="nil"/>
              <w:right w:val="nil"/>
            </w:tcBorders>
            <w:shd w:val="clear" w:color="auto" w:fill="EEECE1"/>
          </w:tcPr>
          <w:p w:rsidR="00E83AE9" w:rsidRPr="00C42EF2" w:rsidRDefault="00817A93" w:rsidP="005C1284">
            <w:pPr>
              <w:jc w:val="right"/>
              <w:rPr>
                <w:rFonts w:ascii="Garamond" w:hAnsi="Garamond"/>
                <w:sz w:val="20"/>
                <w:szCs w:val="20"/>
              </w:rPr>
            </w:pPr>
            <w:r>
              <w:rPr>
                <w:rFonts w:ascii="Garamond" w:hAnsi="Garamond"/>
                <w:sz w:val="20"/>
                <w:szCs w:val="20"/>
              </w:rPr>
              <w:t>5</w:t>
            </w:r>
            <w:r w:rsidR="00550C7A">
              <w:rPr>
                <w:rFonts w:ascii="Garamond" w:hAnsi="Garamond"/>
                <w:sz w:val="20"/>
                <w:szCs w:val="20"/>
              </w:rPr>
              <w:t>5</w:t>
            </w:r>
            <w:r>
              <w:rPr>
                <w:rFonts w:ascii="Garamond" w:hAnsi="Garamond"/>
                <w:sz w:val="20"/>
                <w:szCs w:val="20"/>
              </w:rPr>
              <w:t>4,859</w:t>
            </w:r>
          </w:p>
        </w:tc>
        <w:tc>
          <w:tcPr>
            <w:tcW w:w="1710" w:type="dxa"/>
            <w:tcBorders>
              <w:left w:val="nil"/>
            </w:tcBorders>
            <w:shd w:val="clear" w:color="auto" w:fill="EEECE1"/>
          </w:tcPr>
          <w:p w:rsidR="00E83AE9" w:rsidRPr="00C42EF2" w:rsidRDefault="00817A93" w:rsidP="005C1284">
            <w:pPr>
              <w:jc w:val="right"/>
              <w:rPr>
                <w:rFonts w:ascii="Garamond" w:hAnsi="Garamond"/>
                <w:sz w:val="20"/>
                <w:szCs w:val="20"/>
              </w:rPr>
            </w:pPr>
            <w:r>
              <w:rPr>
                <w:rFonts w:ascii="Garamond" w:hAnsi="Garamond"/>
                <w:sz w:val="20"/>
                <w:szCs w:val="20"/>
              </w:rPr>
              <w:t>735,329</w:t>
            </w:r>
          </w:p>
        </w:tc>
      </w:tr>
      <w:tr w:rsidR="00E83AE9" w:rsidRPr="00AA682E" w:rsidTr="00B51A86">
        <w:trPr>
          <w:trHeight w:val="142"/>
        </w:trPr>
        <w:tc>
          <w:tcPr>
            <w:tcW w:w="426" w:type="dxa"/>
            <w:tcBorders>
              <w:right w:val="nil"/>
            </w:tcBorders>
            <w:shd w:val="clear" w:color="auto" w:fill="FFFFFF"/>
          </w:tcPr>
          <w:p w:rsidR="00E83AE9" w:rsidRPr="00AA682E" w:rsidRDefault="00E83AE9" w:rsidP="005C1284">
            <w:pPr>
              <w:rPr>
                <w:rFonts w:ascii="Garamond" w:hAnsi="Garamond"/>
                <w:b/>
                <w:bCs/>
              </w:rPr>
            </w:pPr>
          </w:p>
        </w:tc>
        <w:tc>
          <w:tcPr>
            <w:tcW w:w="2615" w:type="dxa"/>
            <w:tcBorders>
              <w:left w:val="nil"/>
              <w:right w:val="nil"/>
            </w:tcBorders>
            <w:shd w:val="clear" w:color="auto" w:fill="FFFFFF"/>
          </w:tcPr>
          <w:p w:rsidR="00E83AE9" w:rsidRPr="0091446B" w:rsidRDefault="00E83AE9" w:rsidP="005C1284">
            <w:pPr>
              <w:jc w:val="center"/>
              <w:rPr>
                <w:rFonts w:ascii="Garamond" w:hAnsi="Garamond"/>
              </w:rPr>
            </w:pPr>
            <w:r>
              <w:rPr>
                <w:rFonts w:ascii="Garamond" w:hAnsi="Garamond"/>
                <w:sz w:val="20"/>
              </w:rPr>
              <w:t xml:space="preserve">Nga të cilat: </w:t>
            </w:r>
            <w:r w:rsidRPr="0091446B">
              <w:rPr>
                <w:rFonts w:ascii="Garamond" w:hAnsi="Garamond"/>
                <w:sz w:val="20"/>
              </w:rPr>
              <w:t>Grantet e jashtme p</w:t>
            </w:r>
            <w:r>
              <w:rPr>
                <w:rFonts w:ascii="Garamond" w:hAnsi="Garamond"/>
                <w:sz w:val="20"/>
              </w:rPr>
              <w:t>ë</w:t>
            </w:r>
            <w:r w:rsidRPr="0091446B">
              <w:rPr>
                <w:rFonts w:ascii="Garamond" w:hAnsi="Garamond"/>
                <w:sz w:val="20"/>
              </w:rPr>
              <w:t>r projekte kapitale</w:t>
            </w:r>
          </w:p>
        </w:tc>
        <w:tc>
          <w:tcPr>
            <w:tcW w:w="1505"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948A54"/>
          </w:tcPr>
          <w:p w:rsidR="00E83AE9" w:rsidRPr="009B52FA" w:rsidRDefault="00E83AE9" w:rsidP="005C1284">
            <w:pPr>
              <w:rPr>
                <w:rFonts w:ascii="Garamond" w:hAnsi="Garamond"/>
                <w:b/>
                <w:bCs/>
              </w:rPr>
            </w:pPr>
            <w:r w:rsidRPr="009B52FA">
              <w:rPr>
                <w:rFonts w:ascii="Garamond" w:hAnsi="Garamond"/>
                <w:b/>
                <w:bCs/>
                <w:sz w:val="22"/>
              </w:rPr>
              <w:t>3.</w:t>
            </w:r>
          </w:p>
        </w:tc>
        <w:tc>
          <w:tcPr>
            <w:tcW w:w="2615" w:type="dxa"/>
            <w:tcBorders>
              <w:left w:val="nil"/>
              <w:right w:val="nil"/>
            </w:tcBorders>
            <w:shd w:val="clear" w:color="auto" w:fill="948A54"/>
          </w:tcPr>
          <w:p w:rsidR="00E83AE9" w:rsidRPr="0091446B" w:rsidRDefault="00E83AE9" w:rsidP="005C1284">
            <w:pPr>
              <w:rPr>
                <w:rFonts w:ascii="Garamond" w:hAnsi="Garamond"/>
                <w:b/>
              </w:rPr>
            </w:pPr>
            <w:r w:rsidRPr="0091446B">
              <w:rPr>
                <w:rFonts w:ascii="Garamond" w:hAnsi="Garamond"/>
                <w:b/>
                <w:sz w:val="20"/>
                <w:szCs w:val="22"/>
              </w:rPr>
              <w:t>BILANCI PRIMAR BUXHETOR</w:t>
            </w:r>
          </w:p>
        </w:tc>
        <w:tc>
          <w:tcPr>
            <w:tcW w:w="1505"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auto"/>
          </w:tcPr>
          <w:p w:rsidR="00E83AE9" w:rsidRPr="009B52FA" w:rsidRDefault="00E83AE9" w:rsidP="005C1284">
            <w:pPr>
              <w:rPr>
                <w:rFonts w:ascii="Garamond" w:hAnsi="Garamond"/>
                <w:b/>
                <w:bCs/>
              </w:rPr>
            </w:pPr>
            <w:r w:rsidRPr="009B52FA">
              <w:rPr>
                <w:rFonts w:ascii="Garamond" w:hAnsi="Garamond"/>
                <w:b/>
                <w:bCs/>
                <w:sz w:val="18"/>
              </w:rPr>
              <w:t>3.1</w:t>
            </w:r>
          </w:p>
        </w:tc>
        <w:tc>
          <w:tcPr>
            <w:tcW w:w="2615" w:type="dxa"/>
            <w:tcBorders>
              <w:left w:val="nil"/>
              <w:right w:val="nil"/>
            </w:tcBorders>
            <w:shd w:val="clear" w:color="auto" w:fill="auto"/>
          </w:tcPr>
          <w:p w:rsidR="00E83AE9" w:rsidRPr="009B52FA" w:rsidRDefault="00E83AE9" w:rsidP="005C1284">
            <w:pPr>
              <w:jc w:val="center"/>
              <w:rPr>
                <w:rFonts w:ascii="Garamond" w:hAnsi="Garamond"/>
                <w:sz w:val="20"/>
              </w:rPr>
            </w:pPr>
            <w:r w:rsidRPr="009B52FA">
              <w:rPr>
                <w:rFonts w:ascii="Garamond" w:hAnsi="Garamond"/>
                <w:sz w:val="20"/>
                <w:szCs w:val="22"/>
              </w:rPr>
              <w:t>Pagesa e interesit p</w:t>
            </w:r>
            <w:r>
              <w:rPr>
                <w:rFonts w:ascii="Garamond" w:hAnsi="Garamond"/>
                <w:sz w:val="20"/>
                <w:szCs w:val="22"/>
              </w:rPr>
              <w:t>ë</w:t>
            </w:r>
            <w:r w:rsidRPr="009B52FA">
              <w:rPr>
                <w:rFonts w:ascii="Garamond" w:hAnsi="Garamond"/>
                <w:sz w:val="20"/>
                <w:szCs w:val="22"/>
              </w:rPr>
              <w:t>r borxhin e jasht</w:t>
            </w:r>
            <w:r>
              <w:rPr>
                <w:rFonts w:ascii="Garamond" w:hAnsi="Garamond"/>
                <w:sz w:val="20"/>
                <w:szCs w:val="22"/>
              </w:rPr>
              <w:t>ë</w:t>
            </w:r>
            <w:r w:rsidRPr="009B52FA">
              <w:rPr>
                <w:rFonts w:ascii="Garamond" w:hAnsi="Garamond"/>
                <w:sz w:val="20"/>
                <w:szCs w:val="22"/>
              </w:rPr>
              <w:t>m</w:t>
            </w:r>
          </w:p>
        </w:tc>
        <w:tc>
          <w:tcPr>
            <w:tcW w:w="1505" w:type="dxa"/>
            <w:tcBorders>
              <w:left w:val="nil"/>
              <w:right w:val="nil"/>
            </w:tcBorders>
            <w:shd w:val="clear" w:color="auto" w:fill="auto"/>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auto"/>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auto"/>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auto"/>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948A54"/>
          </w:tcPr>
          <w:p w:rsidR="00E83AE9" w:rsidRPr="009B52FA" w:rsidRDefault="00E83AE9" w:rsidP="005C1284">
            <w:pPr>
              <w:rPr>
                <w:rFonts w:ascii="Garamond" w:hAnsi="Garamond"/>
                <w:b/>
                <w:bCs/>
              </w:rPr>
            </w:pPr>
            <w:r w:rsidRPr="009B52FA">
              <w:rPr>
                <w:rFonts w:ascii="Garamond" w:hAnsi="Garamond"/>
                <w:b/>
                <w:bCs/>
                <w:sz w:val="22"/>
              </w:rPr>
              <w:t>4.</w:t>
            </w:r>
          </w:p>
        </w:tc>
        <w:tc>
          <w:tcPr>
            <w:tcW w:w="2615" w:type="dxa"/>
            <w:tcBorders>
              <w:left w:val="nil"/>
              <w:right w:val="nil"/>
            </w:tcBorders>
            <w:shd w:val="clear" w:color="auto" w:fill="948A54"/>
          </w:tcPr>
          <w:p w:rsidR="00E83AE9" w:rsidRPr="0091446B" w:rsidRDefault="00E83AE9" w:rsidP="005C1284">
            <w:pPr>
              <w:rPr>
                <w:rFonts w:ascii="Garamond" w:hAnsi="Garamond"/>
                <w:b/>
                <w:sz w:val="20"/>
              </w:rPr>
            </w:pPr>
            <w:r>
              <w:rPr>
                <w:rFonts w:ascii="Garamond" w:hAnsi="Garamond"/>
                <w:b/>
                <w:sz w:val="20"/>
                <w:szCs w:val="22"/>
              </w:rPr>
              <w:t>BILANCI TOTAL BUXHETOR</w:t>
            </w:r>
          </w:p>
        </w:tc>
        <w:tc>
          <w:tcPr>
            <w:tcW w:w="1505"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948A54"/>
          </w:tcPr>
          <w:p w:rsidR="00E83AE9" w:rsidRPr="009B52FA" w:rsidRDefault="00E83AE9" w:rsidP="005C1284">
            <w:pPr>
              <w:rPr>
                <w:rFonts w:ascii="Garamond" w:hAnsi="Garamond"/>
                <w:b/>
                <w:bCs/>
              </w:rPr>
            </w:pPr>
            <w:r w:rsidRPr="009B52FA">
              <w:rPr>
                <w:rFonts w:ascii="Garamond" w:hAnsi="Garamond"/>
                <w:b/>
                <w:bCs/>
                <w:sz w:val="22"/>
              </w:rPr>
              <w:t>5.</w:t>
            </w:r>
          </w:p>
        </w:tc>
        <w:tc>
          <w:tcPr>
            <w:tcW w:w="2615" w:type="dxa"/>
            <w:tcBorders>
              <w:left w:val="nil"/>
              <w:right w:val="nil"/>
            </w:tcBorders>
            <w:shd w:val="clear" w:color="auto" w:fill="948A54"/>
          </w:tcPr>
          <w:p w:rsidR="00E83AE9" w:rsidRPr="0091446B" w:rsidRDefault="00E83AE9" w:rsidP="005C1284">
            <w:pPr>
              <w:rPr>
                <w:rFonts w:ascii="Garamond" w:hAnsi="Garamond"/>
                <w:b/>
              </w:rPr>
            </w:pPr>
            <w:r w:rsidRPr="0091446B">
              <w:rPr>
                <w:rFonts w:ascii="Garamond" w:hAnsi="Garamond"/>
                <w:b/>
                <w:sz w:val="20"/>
                <w:szCs w:val="22"/>
              </w:rPr>
              <w:t>FINANCIMI</w:t>
            </w:r>
          </w:p>
        </w:tc>
        <w:tc>
          <w:tcPr>
            <w:tcW w:w="1505"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EEECE1"/>
          </w:tcPr>
          <w:p w:rsidR="00E83AE9" w:rsidRPr="009B52FA" w:rsidRDefault="00E83AE9" w:rsidP="005C1284">
            <w:pPr>
              <w:rPr>
                <w:rFonts w:ascii="Garamond" w:hAnsi="Garamond"/>
                <w:b/>
                <w:bCs/>
              </w:rPr>
            </w:pPr>
            <w:r w:rsidRPr="009B52FA">
              <w:rPr>
                <w:rFonts w:ascii="Garamond" w:hAnsi="Garamond"/>
                <w:b/>
                <w:bCs/>
                <w:sz w:val="18"/>
              </w:rPr>
              <w:t>5.1</w:t>
            </w:r>
          </w:p>
        </w:tc>
        <w:tc>
          <w:tcPr>
            <w:tcW w:w="2615" w:type="dxa"/>
            <w:tcBorders>
              <w:left w:val="nil"/>
              <w:right w:val="nil"/>
            </w:tcBorders>
            <w:shd w:val="clear" w:color="auto" w:fill="EEECE1"/>
          </w:tcPr>
          <w:p w:rsidR="00E83AE9" w:rsidRPr="009B52FA" w:rsidRDefault="00E83AE9" w:rsidP="005C1284">
            <w:pPr>
              <w:rPr>
                <w:rFonts w:ascii="Garamond" w:hAnsi="Garamond"/>
                <w:b/>
              </w:rPr>
            </w:pPr>
            <w:r w:rsidRPr="009B52FA">
              <w:rPr>
                <w:rFonts w:ascii="Garamond" w:hAnsi="Garamond"/>
                <w:b/>
                <w:sz w:val="22"/>
                <w:szCs w:val="22"/>
              </w:rPr>
              <w:t xml:space="preserve"> Financimi i jasht</w:t>
            </w:r>
            <w:r>
              <w:rPr>
                <w:rFonts w:ascii="Garamond" w:hAnsi="Garamond"/>
                <w:b/>
                <w:sz w:val="22"/>
                <w:szCs w:val="22"/>
              </w:rPr>
              <w:t>ë</w:t>
            </w:r>
            <w:r w:rsidRPr="009B52FA">
              <w:rPr>
                <w:rFonts w:ascii="Garamond" w:hAnsi="Garamond"/>
                <w:b/>
                <w:sz w:val="22"/>
                <w:szCs w:val="22"/>
              </w:rPr>
              <w:t>m</w:t>
            </w:r>
          </w:p>
        </w:tc>
        <w:tc>
          <w:tcPr>
            <w:tcW w:w="1505" w:type="dxa"/>
            <w:tcBorders>
              <w:left w:val="nil"/>
              <w:right w:val="nil"/>
            </w:tcBorders>
            <w:shd w:val="clear" w:color="auto" w:fill="EEECE1"/>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EEECE1"/>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EEECE1"/>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EEECE1"/>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FFFFFF"/>
          </w:tcPr>
          <w:p w:rsidR="00E83AE9" w:rsidRPr="00AA682E" w:rsidRDefault="00E83AE9" w:rsidP="005C1284">
            <w:pPr>
              <w:rPr>
                <w:rFonts w:ascii="Garamond" w:hAnsi="Garamond"/>
                <w:b/>
                <w:bCs/>
              </w:rPr>
            </w:pPr>
          </w:p>
        </w:tc>
        <w:tc>
          <w:tcPr>
            <w:tcW w:w="2615" w:type="dxa"/>
            <w:tcBorders>
              <w:left w:val="nil"/>
              <w:right w:val="nil"/>
            </w:tcBorders>
            <w:shd w:val="clear" w:color="auto" w:fill="FFFFFF"/>
          </w:tcPr>
          <w:p w:rsidR="00E83AE9" w:rsidRPr="00AA682E" w:rsidRDefault="00E83AE9" w:rsidP="005C1284">
            <w:pPr>
              <w:jc w:val="center"/>
              <w:rPr>
                <w:rFonts w:ascii="Garamond" w:hAnsi="Garamond"/>
              </w:rPr>
            </w:pPr>
            <w:r w:rsidRPr="009B52FA">
              <w:rPr>
                <w:rFonts w:ascii="Garamond" w:hAnsi="Garamond"/>
                <w:sz w:val="20"/>
                <w:szCs w:val="22"/>
              </w:rPr>
              <w:t>Ripagimi i borxhit kryesor</w:t>
            </w:r>
          </w:p>
        </w:tc>
        <w:tc>
          <w:tcPr>
            <w:tcW w:w="1505"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FFFFFF"/>
          </w:tcPr>
          <w:p w:rsidR="00E83AE9" w:rsidRPr="00AA682E" w:rsidRDefault="00E83AE9" w:rsidP="005C1284">
            <w:pPr>
              <w:rPr>
                <w:rFonts w:ascii="Garamond" w:hAnsi="Garamond"/>
                <w:b/>
                <w:bCs/>
              </w:rPr>
            </w:pPr>
          </w:p>
        </w:tc>
        <w:tc>
          <w:tcPr>
            <w:tcW w:w="2615" w:type="dxa"/>
            <w:tcBorders>
              <w:left w:val="nil"/>
              <w:right w:val="nil"/>
            </w:tcBorders>
            <w:shd w:val="clear" w:color="auto" w:fill="FFFFFF"/>
          </w:tcPr>
          <w:p w:rsidR="00E83AE9" w:rsidRPr="00AA682E" w:rsidRDefault="00E83AE9" w:rsidP="005C1284">
            <w:pPr>
              <w:rPr>
                <w:rFonts w:ascii="Garamond" w:hAnsi="Garamond"/>
              </w:rPr>
            </w:pPr>
            <w:r w:rsidRPr="00AA682E">
              <w:rPr>
                <w:rFonts w:ascii="Garamond" w:hAnsi="Garamond"/>
                <w:sz w:val="22"/>
                <w:szCs w:val="22"/>
              </w:rPr>
              <w:t xml:space="preserve">   </w:t>
            </w:r>
            <w:r w:rsidRPr="009B52FA">
              <w:rPr>
                <w:rFonts w:ascii="Garamond" w:hAnsi="Garamond"/>
                <w:sz w:val="20"/>
                <w:szCs w:val="22"/>
              </w:rPr>
              <w:t xml:space="preserve">Huamarrja e jashtme </w:t>
            </w:r>
          </w:p>
        </w:tc>
        <w:tc>
          <w:tcPr>
            <w:tcW w:w="1505"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EEECE1"/>
          </w:tcPr>
          <w:p w:rsidR="00E83AE9" w:rsidRPr="00AA682E" w:rsidRDefault="00E83AE9" w:rsidP="005C1284">
            <w:pPr>
              <w:rPr>
                <w:rFonts w:ascii="Garamond" w:hAnsi="Garamond"/>
                <w:b/>
                <w:bCs/>
              </w:rPr>
            </w:pPr>
            <w:r w:rsidRPr="009B52FA">
              <w:rPr>
                <w:rFonts w:ascii="Garamond" w:hAnsi="Garamond"/>
                <w:b/>
                <w:bCs/>
                <w:sz w:val="18"/>
              </w:rPr>
              <w:t>5.2</w:t>
            </w:r>
          </w:p>
        </w:tc>
        <w:tc>
          <w:tcPr>
            <w:tcW w:w="2615" w:type="dxa"/>
            <w:tcBorders>
              <w:left w:val="nil"/>
              <w:right w:val="nil"/>
            </w:tcBorders>
            <w:shd w:val="clear" w:color="auto" w:fill="EEECE1"/>
          </w:tcPr>
          <w:p w:rsidR="00E83AE9" w:rsidRPr="009B52FA" w:rsidRDefault="00E83AE9" w:rsidP="005C1284">
            <w:pPr>
              <w:rPr>
                <w:rFonts w:ascii="Garamond" w:hAnsi="Garamond"/>
                <w:b/>
              </w:rPr>
            </w:pPr>
            <w:r>
              <w:rPr>
                <w:rFonts w:ascii="Garamond" w:hAnsi="Garamond"/>
                <w:sz w:val="22"/>
                <w:szCs w:val="22"/>
              </w:rPr>
              <w:t xml:space="preserve"> </w:t>
            </w:r>
            <w:r w:rsidRPr="009B52FA">
              <w:rPr>
                <w:rFonts w:ascii="Garamond" w:hAnsi="Garamond"/>
                <w:b/>
                <w:sz w:val="22"/>
                <w:szCs w:val="22"/>
              </w:rPr>
              <w:t>Financimi i brendsh</w:t>
            </w:r>
            <w:r>
              <w:rPr>
                <w:rFonts w:ascii="Garamond" w:hAnsi="Garamond"/>
                <w:b/>
                <w:sz w:val="22"/>
                <w:szCs w:val="22"/>
              </w:rPr>
              <w:t>ë</w:t>
            </w:r>
            <w:r w:rsidRPr="009B52FA">
              <w:rPr>
                <w:rFonts w:ascii="Garamond" w:hAnsi="Garamond"/>
                <w:b/>
                <w:sz w:val="22"/>
                <w:szCs w:val="22"/>
              </w:rPr>
              <w:t xml:space="preserve">m </w:t>
            </w:r>
          </w:p>
        </w:tc>
        <w:tc>
          <w:tcPr>
            <w:tcW w:w="1505" w:type="dxa"/>
            <w:tcBorders>
              <w:left w:val="nil"/>
              <w:right w:val="nil"/>
            </w:tcBorders>
            <w:shd w:val="clear" w:color="auto" w:fill="EEECE1"/>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EEECE1"/>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EEECE1"/>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EEECE1"/>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FFFFFF"/>
          </w:tcPr>
          <w:p w:rsidR="00E83AE9" w:rsidRPr="00AA682E" w:rsidRDefault="00E83AE9" w:rsidP="005C1284">
            <w:pPr>
              <w:rPr>
                <w:rFonts w:ascii="Garamond" w:hAnsi="Garamond"/>
                <w:b/>
                <w:bCs/>
              </w:rPr>
            </w:pPr>
          </w:p>
        </w:tc>
        <w:tc>
          <w:tcPr>
            <w:tcW w:w="2615" w:type="dxa"/>
            <w:tcBorders>
              <w:left w:val="nil"/>
              <w:right w:val="nil"/>
            </w:tcBorders>
            <w:shd w:val="clear" w:color="auto" w:fill="FFFFFF"/>
          </w:tcPr>
          <w:p w:rsidR="00E83AE9" w:rsidRPr="009B52FA" w:rsidRDefault="00E83AE9" w:rsidP="005C1284">
            <w:pPr>
              <w:jc w:val="center"/>
              <w:rPr>
                <w:rFonts w:ascii="Garamond" w:hAnsi="Garamond"/>
                <w:sz w:val="20"/>
              </w:rPr>
            </w:pPr>
            <w:r w:rsidRPr="009B52FA">
              <w:rPr>
                <w:rFonts w:ascii="Garamond" w:hAnsi="Garamond"/>
                <w:sz w:val="20"/>
              </w:rPr>
              <w:t>Shitja e aseteve</w:t>
            </w:r>
          </w:p>
        </w:tc>
        <w:tc>
          <w:tcPr>
            <w:tcW w:w="1505"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FFFFFF"/>
          </w:tcPr>
          <w:p w:rsidR="00E83AE9" w:rsidRPr="00AA682E" w:rsidRDefault="00E83AE9" w:rsidP="005C1284">
            <w:pPr>
              <w:rPr>
                <w:rFonts w:ascii="Garamond" w:hAnsi="Garamond"/>
                <w:b/>
                <w:bCs/>
              </w:rPr>
            </w:pPr>
          </w:p>
        </w:tc>
        <w:tc>
          <w:tcPr>
            <w:tcW w:w="2615" w:type="dxa"/>
            <w:tcBorders>
              <w:left w:val="nil"/>
              <w:right w:val="nil"/>
            </w:tcBorders>
            <w:shd w:val="clear" w:color="auto" w:fill="FFFFFF"/>
          </w:tcPr>
          <w:p w:rsidR="00E83AE9" w:rsidRPr="009B52FA" w:rsidRDefault="00E83AE9" w:rsidP="005C1284">
            <w:pPr>
              <w:jc w:val="center"/>
              <w:rPr>
                <w:rFonts w:ascii="Garamond" w:hAnsi="Garamond"/>
                <w:sz w:val="20"/>
              </w:rPr>
            </w:pPr>
            <w:r>
              <w:rPr>
                <w:rFonts w:ascii="Garamond" w:hAnsi="Garamond"/>
                <w:sz w:val="20"/>
              </w:rPr>
              <w:t xml:space="preserve">         </w:t>
            </w:r>
            <w:r w:rsidRPr="009B52FA">
              <w:rPr>
                <w:rFonts w:ascii="Garamond" w:hAnsi="Garamond"/>
                <w:sz w:val="20"/>
              </w:rPr>
              <w:t>Huamarrja e brendshme</w:t>
            </w:r>
          </w:p>
        </w:tc>
        <w:tc>
          <w:tcPr>
            <w:tcW w:w="1505"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c>
          <w:tcPr>
            <w:tcW w:w="426" w:type="dxa"/>
            <w:tcBorders>
              <w:right w:val="nil"/>
            </w:tcBorders>
            <w:shd w:val="clear" w:color="auto" w:fill="FFFFFF"/>
          </w:tcPr>
          <w:p w:rsidR="00E83AE9" w:rsidRPr="00AA682E" w:rsidRDefault="00E83AE9" w:rsidP="005C1284">
            <w:pPr>
              <w:rPr>
                <w:rFonts w:ascii="Garamond" w:hAnsi="Garamond"/>
                <w:b/>
                <w:bCs/>
              </w:rPr>
            </w:pPr>
          </w:p>
        </w:tc>
        <w:tc>
          <w:tcPr>
            <w:tcW w:w="2615" w:type="dxa"/>
            <w:tcBorders>
              <w:left w:val="nil"/>
              <w:right w:val="nil"/>
            </w:tcBorders>
            <w:shd w:val="clear" w:color="auto" w:fill="FFFFFF"/>
          </w:tcPr>
          <w:p w:rsidR="00E83AE9" w:rsidRPr="009B52FA" w:rsidRDefault="00E83AE9" w:rsidP="005C1284">
            <w:pPr>
              <w:jc w:val="center"/>
              <w:rPr>
                <w:rFonts w:ascii="Garamond" w:hAnsi="Garamond"/>
                <w:sz w:val="20"/>
              </w:rPr>
            </w:pPr>
            <w:r>
              <w:rPr>
                <w:rFonts w:ascii="Garamond" w:hAnsi="Garamond"/>
                <w:sz w:val="20"/>
                <w:szCs w:val="22"/>
              </w:rPr>
              <w:t xml:space="preserve">        </w:t>
            </w:r>
            <w:r w:rsidRPr="009B52FA">
              <w:rPr>
                <w:rFonts w:ascii="Garamond" w:hAnsi="Garamond"/>
                <w:sz w:val="20"/>
                <w:szCs w:val="22"/>
              </w:rPr>
              <w:t>Ndryshimi n</w:t>
            </w:r>
            <w:r>
              <w:rPr>
                <w:rFonts w:ascii="Garamond" w:hAnsi="Garamond"/>
                <w:sz w:val="20"/>
                <w:szCs w:val="22"/>
              </w:rPr>
              <w:t>ë</w:t>
            </w:r>
            <w:r w:rsidRPr="009B52FA">
              <w:rPr>
                <w:rFonts w:ascii="Garamond" w:hAnsi="Garamond"/>
                <w:sz w:val="20"/>
                <w:szCs w:val="22"/>
              </w:rPr>
              <w:t xml:space="preserve"> fitimet e pashp</w:t>
            </w:r>
            <w:r>
              <w:rPr>
                <w:rFonts w:ascii="Garamond" w:hAnsi="Garamond"/>
                <w:sz w:val="20"/>
                <w:szCs w:val="22"/>
              </w:rPr>
              <w:t>ë</w:t>
            </w:r>
            <w:r w:rsidRPr="009B52FA">
              <w:rPr>
                <w:rFonts w:ascii="Garamond" w:hAnsi="Garamond"/>
                <w:sz w:val="20"/>
                <w:szCs w:val="22"/>
              </w:rPr>
              <w:t>rndara</w:t>
            </w:r>
          </w:p>
        </w:tc>
        <w:tc>
          <w:tcPr>
            <w:tcW w:w="1505"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FFFFFF"/>
          </w:tcPr>
          <w:p w:rsidR="00E83AE9" w:rsidRPr="00B17194" w:rsidRDefault="00E83AE9" w:rsidP="005C1284">
            <w:pPr>
              <w:jc w:val="right"/>
              <w:rPr>
                <w:rFonts w:ascii="Garamond" w:hAnsi="Garamond"/>
                <w:sz w:val="20"/>
                <w:szCs w:val="20"/>
              </w:rPr>
            </w:pPr>
            <w:r>
              <w:rPr>
                <w:rFonts w:ascii="Garamond" w:hAnsi="Garamond"/>
                <w:sz w:val="20"/>
                <w:szCs w:val="20"/>
              </w:rPr>
              <w:t>0.00</w:t>
            </w:r>
          </w:p>
        </w:tc>
      </w:tr>
      <w:tr w:rsidR="00E83AE9" w:rsidRPr="00AA682E" w:rsidTr="00B51A86">
        <w:trPr>
          <w:trHeight w:val="60"/>
        </w:trPr>
        <w:tc>
          <w:tcPr>
            <w:tcW w:w="426" w:type="dxa"/>
            <w:tcBorders>
              <w:right w:val="nil"/>
            </w:tcBorders>
            <w:shd w:val="clear" w:color="auto" w:fill="948A54"/>
          </w:tcPr>
          <w:p w:rsidR="00E83AE9" w:rsidRPr="00AA682E" w:rsidRDefault="00E83AE9" w:rsidP="005C1284">
            <w:pPr>
              <w:rPr>
                <w:rFonts w:ascii="Garamond" w:hAnsi="Garamond"/>
                <w:b/>
                <w:bCs/>
              </w:rPr>
            </w:pPr>
            <w:r w:rsidRPr="009B52FA">
              <w:rPr>
                <w:rFonts w:ascii="Garamond" w:hAnsi="Garamond"/>
                <w:b/>
                <w:bCs/>
                <w:sz w:val="22"/>
              </w:rPr>
              <w:t>6.</w:t>
            </w:r>
          </w:p>
        </w:tc>
        <w:tc>
          <w:tcPr>
            <w:tcW w:w="2615" w:type="dxa"/>
            <w:tcBorders>
              <w:left w:val="nil"/>
              <w:right w:val="nil"/>
            </w:tcBorders>
            <w:shd w:val="clear" w:color="auto" w:fill="948A54"/>
          </w:tcPr>
          <w:p w:rsidR="00E83AE9" w:rsidRPr="009B52FA" w:rsidRDefault="00E83AE9" w:rsidP="005C1284">
            <w:pPr>
              <w:rPr>
                <w:rFonts w:ascii="Garamond" w:hAnsi="Garamond"/>
                <w:b/>
              </w:rPr>
            </w:pPr>
            <w:r w:rsidRPr="009B52FA">
              <w:rPr>
                <w:rFonts w:ascii="Garamond" w:hAnsi="Garamond"/>
                <w:b/>
                <w:sz w:val="20"/>
                <w:szCs w:val="22"/>
              </w:rPr>
              <w:t>BILANCI BANKAR N</w:t>
            </w:r>
            <w:r>
              <w:rPr>
                <w:rFonts w:ascii="Garamond" w:hAnsi="Garamond"/>
                <w:b/>
                <w:sz w:val="20"/>
                <w:szCs w:val="22"/>
              </w:rPr>
              <w:t>Ë</w:t>
            </w:r>
            <w:r w:rsidRPr="009B52FA">
              <w:rPr>
                <w:rFonts w:ascii="Garamond" w:hAnsi="Garamond"/>
                <w:b/>
                <w:sz w:val="20"/>
                <w:szCs w:val="22"/>
              </w:rPr>
              <w:t xml:space="preserve"> FUND T</w:t>
            </w:r>
            <w:r>
              <w:rPr>
                <w:rFonts w:ascii="Garamond" w:hAnsi="Garamond"/>
                <w:b/>
                <w:sz w:val="20"/>
                <w:szCs w:val="22"/>
              </w:rPr>
              <w:t>Ë</w:t>
            </w:r>
            <w:r w:rsidRPr="009B52FA">
              <w:rPr>
                <w:rFonts w:ascii="Garamond" w:hAnsi="Garamond"/>
                <w:b/>
                <w:sz w:val="20"/>
                <w:szCs w:val="22"/>
              </w:rPr>
              <w:t xml:space="preserve"> VITIT</w:t>
            </w:r>
          </w:p>
        </w:tc>
        <w:tc>
          <w:tcPr>
            <w:tcW w:w="1505"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74"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530" w:type="dxa"/>
            <w:tcBorders>
              <w:left w:val="nil"/>
              <w:righ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c>
          <w:tcPr>
            <w:tcW w:w="1710" w:type="dxa"/>
            <w:tcBorders>
              <w:left w:val="nil"/>
            </w:tcBorders>
            <w:shd w:val="clear" w:color="auto" w:fill="948A54"/>
          </w:tcPr>
          <w:p w:rsidR="00E83AE9" w:rsidRPr="00B17194" w:rsidRDefault="00E83AE9" w:rsidP="005C1284">
            <w:pPr>
              <w:jc w:val="right"/>
              <w:rPr>
                <w:rFonts w:ascii="Garamond" w:hAnsi="Garamond"/>
                <w:sz w:val="20"/>
                <w:szCs w:val="20"/>
              </w:rPr>
            </w:pPr>
            <w:r>
              <w:rPr>
                <w:rFonts w:ascii="Garamond" w:hAnsi="Garamond"/>
                <w:sz w:val="20"/>
                <w:szCs w:val="20"/>
              </w:rPr>
              <w:t>0.00</w:t>
            </w:r>
          </w:p>
        </w:tc>
      </w:tr>
    </w:tbl>
    <w:p w:rsidR="00B8320B" w:rsidRDefault="00B8320B" w:rsidP="00B8320B">
      <w:pPr>
        <w:rPr>
          <w:rFonts w:ascii="Garamond" w:hAnsi="Garamond"/>
          <w:sz w:val="20"/>
          <w:szCs w:val="20"/>
        </w:rPr>
      </w:pPr>
    </w:p>
    <w:p w:rsidR="00B8320B" w:rsidRDefault="00C4172C" w:rsidP="00BC355A">
      <w:pPr>
        <w:jc w:val="both"/>
        <w:rPr>
          <w:rFonts w:ascii="Garamond" w:hAnsi="Garamond"/>
        </w:rPr>
      </w:pPr>
      <w:r>
        <w:rPr>
          <w:rFonts w:ascii="Garamond" w:hAnsi="Garamond"/>
        </w:rPr>
        <w:t xml:space="preserve">     </w:t>
      </w:r>
      <w:r w:rsidR="00B8320B" w:rsidRPr="00A53EE6">
        <w:rPr>
          <w:rFonts w:ascii="Garamond" w:hAnsi="Garamond"/>
        </w:rPr>
        <w:t>Tabelat në vijim janë një pasqyrë e shpërndarjes së shpenzimeve komunale në bazë  të programeve apo kategorive funksionale si dhe në bazë të kategorive ekonomike. Shpenzimet në vijim</w:t>
      </w:r>
      <w:r w:rsidR="00553896">
        <w:rPr>
          <w:rFonts w:ascii="Garamond" w:hAnsi="Garamond"/>
        </w:rPr>
        <w:t xml:space="preserve"> janë ato aktualet të vitit 202</w:t>
      </w:r>
      <w:r w:rsidR="00817A93">
        <w:rPr>
          <w:rFonts w:ascii="Garamond" w:hAnsi="Garamond"/>
        </w:rPr>
        <w:t>3</w:t>
      </w:r>
      <w:r w:rsidR="00B8320B" w:rsidRPr="00A53EE6">
        <w:rPr>
          <w:rFonts w:ascii="Garamond" w:hAnsi="Garamond"/>
        </w:rPr>
        <w:t>, plani</w:t>
      </w:r>
      <w:r w:rsidR="00553896">
        <w:rPr>
          <w:rFonts w:ascii="Garamond" w:hAnsi="Garamond"/>
        </w:rPr>
        <w:t>fikimi për vitin e ardhshëm 202</w:t>
      </w:r>
      <w:r w:rsidR="00817A93">
        <w:rPr>
          <w:rFonts w:ascii="Garamond" w:hAnsi="Garamond"/>
        </w:rPr>
        <w:t>4</w:t>
      </w:r>
      <w:r w:rsidR="00B8320B" w:rsidRPr="00A53EE6">
        <w:rPr>
          <w:rFonts w:ascii="Garamond" w:hAnsi="Garamond"/>
        </w:rPr>
        <w:t xml:space="preserve"> </w:t>
      </w:r>
      <w:r w:rsidR="003F3A57">
        <w:rPr>
          <w:rFonts w:ascii="Garamond" w:hAnsi="Garamond"/>
        </w:rPr>
        <w:t>si dhe projeksionet e vitit 202</w:t>
      </w:r>
      <w:r w:rsidR="00817A93">
        <w:rPr>
          <w:rFonts w:ascii="Garamond" w:hAnsi="Garamond"/>
        </w:rPr>
        <w:t>5</w:t>
      </w:r>
      <w:r w:rsidR="006650F0">
        <w:rPr>
          <w:rFonts w:ascii="Garamond" w:hAnsi="Garamond"/>
        </w:rPr>
        <w:t>-2</w:t>
      </w:r>
      <w:r w:rsidR="00553896">
        <w:rPr>
          <w:rFonts w:ascii="Garamond" w:hAnsi="Garamond"/>
        </w:rPr>
        <w:t>02</w:t>
      </w:r>
      <w:r w:rsidR="00817A93">
        <w:rPr>
          <w:rFonts w:ascii="Garamond" w:hAnsi="Garamond"/>
        </w:rPr>
        <w:t>6</w:t>
      </w:r>
      <w:r w:rsidR="00B8320B" w:rsidRPr="00A53EE6">
        <w:rPr>
          <w:rFonts w:ascii="Garamond" w:hAnsi="Garamond"/>
        </w:rPr>
        <w:t xml:space="preserve">. Vëreni se ndryshimet më të mëdha buxhetore janë të reflektuara në kategoritë ekonomike mallra dhe shërbime si dhe </w:t>
      </w:r>
      <w:r w:rsidR="006650F0">
        <w:rPr>
          <w:rFonts w:ascii="Garamond" w:hAnsi="Garamond"/>
        </w:rPr>
        <w:t xml:space="preserve">kapitale </w:t>
      </w:r>
      <w:r w:rsidR="00B8320B" w:rsidRPr="00A53EE6">
        <w:rPr>
          <w:rFonts w:ascii="Garamond" w:hAnsi="Garamond"/>
        </w:rPr>
        <w:t>,</w:t>
      </w:r>
      <w:r w:rsidR="00553896">
        <w:rPr>
          <w:rFonts w:ascii="Garamond" w:hAnsi="Garamond"/>
        </w:rPr>
        <w:t xml:space="preserve"> dhe atë kryesisht në vitin 202</w:t>
      </w:r>
      <w:r w:rsidR="00812E74">
        <w:rPr>
          <w:rFonts w:ascii="Garamond" w:hAnsi="Garamond"/>
        </w:rPr>
        <w:t>3</w:t>
      </w:r>
      <w:r w:rsidR="00964FF9">
        <w:rPr>
          <w:rFonts w:ascii="Garamond" w:hAnsi="Garamond"/>
        </w:rPr>
        <w:t>-</w:t>
      </w:r>
      <w:r w:rsidR="00B8320B" w:rsidRPr="00A53EE6">
        <w:rPr>
          <w:rFonts w:ascii="Garamond" w:hAnsi="Garamond"/>
        </w:rPr>
        <w:t xml:space="preserve"> si rezulat i fleksibilitetit të lejuar nga Ministria e Financave në shpërndarjen e të hyrave vetanake të komunës, në të gjitha kategoritë ekonomike (përveq pagave dhe mëditjeve) të l</w:t>
      </w:r>
      <w:r w:rsidR="00343002">
        <w:rPr>
          <w:rFonts w:ascii="Garamond" w:hAnsi="Garamond"/>
        </w:rPr>
        <w:t>ejuar duke fi</w:t>
      </w:r>
      <w:r w:rsidR="00964FF9">
        <w:rPr>
          <w:rFonts w:ascii="Garamond" w:hAnsi="Garamond"/>
        </w:rPr>
        <w:t>lluar n</w:t>
      </w:r>
      <w:r w:rsidR="00553896">
        <w:rPr>
          <w:rFonts w:ascii="Garamond" w:hAnsi="Garamond"/>
        </w:rPr>
        <w:t>ga viti 202</w:t>
      </w:r>
      <w:r w:rsidR="00817A93">
        <w:rPr>
          <w:rFonts w:ascii="Garamond" w:hAnsi="Garamond"/>
        </w:rPr>
        <w:t>4</w:t>
      </w:r>
      <w:r w:rsidR="00B8320B" w:rsidRPr="00A53EE6">
        <w:rPr>
          <w:rFonts w:ascii="Garamond" w:hAnsi="Garamond"/>
        </w:rPr>
        <w:t xml:space="preserve">. </w:t>
      </w:r>
      <w:r w:rsidR="00B8320B" w:rsidRPr="00A53EE6">
        <w:rPr>
          <w:rFonts w:ascii="Garamond" w:hAnsi="Garamond"/>
        </w:rPr>
        <w:lastRenderedPageBreak/>
        <w:t xml:space="preserve">Ndërkaq që kjo rritje bëhet </w:t>
      </w:r>
      <w:r w:rsidR="006A6836">
        <w:rPr>
          <w:rFonts w:ascii="Garamond" w:hAnsi="Garamond"/>
        </w:rPr>
        <w:t xml:space="preserve">më shume </w:t>
      </w:r>
      <w:r w:rsidR="00B8320B" w:rsidRPr="00A53EE6">
        <w:rPr>
          <w:rFonts w:ascii="Garamond" w:hAnsi="Garamond"/>
        </w:rPr>
        <w:t xml:space="preserve"> e</w:t>
      </w:r>
      <w:r w:rsidR="003F3A57">
        <w:rPr>
          <w:rFonts w:ascii="Garamond" w:hAnsi="Garamond"/>
        </w:rPr>
        <w:t xml:space="preserve"> vërejtshme në projeksionet 20</w:t>
      </w:r>
      <w:r w:rsidR="00553896">
        <w:rPr>
          <w:rFonts w:ascii="Garamond" w:hAnsi="Garamond"/>
        </w:rPr>
        <w:t>2</w:t>
      </w:r>
      <w:r w:rsidR="002C4E39">
        <w:rPr>
          <w:rFonts w:ascii="Garamond" w:hAnsi="Garamond"/>
        </w:rPr>
        <w:t>4</w:t>
      </w:r>
      <w:r w:rsidR="00553896">
        <w:rPr>
          <w:rFonts w:ascii="Garamond" w:hAnsi="Garamond"/>
        </w:rPr>
        <w:t>-202</w:t>
      </w:r>
      <w:r w:rsidR="00B02AAC">
        <w:rPr>
          <w:rFonts w:ascii="Garamond" w:hAnsi="Garamond"/>
        </w:rPr>
        <w:t>6</w:t>
      </w:r>
      <w:r w:rsidR="00B8320B" w:rsidRPr="00A53EE6">
        <w:rPr>
          <w:rFonts w:ascii="Garamond" w:hAnsi="Garamond"/>
        </w:rPr>
        <w:t xml:space="preserve">. Nevoja për këtë rritje në këto kategori ka qenë e kahershme ndërkohë që limitet buxhetore të vendosura nga Ministria e Financave nuk kanë lejuar që kjo të ndodhë deri tashti.  </w:t>
      </w:r>
    </w:p>
    <w:p w:rsidR="004C153A" w:rsidRPr="00BC355A" w:rsidRDefault="004C153A" w:rsidP="00BC355A">
      <w:pPr>
        <w:jc w:val="both"/>
        <w:rPr>
          <w:rFonts w:ascii="Garamond" w:hAnsi="Garamond"/>
        </w:rPr>
      </w:pPr>
    </w:p>
    <w:p w:rsidR="004C153A" w:rsidRDefault="004C153A" w:rsidP="00B8320B">
      <w:pPr>
        <w:rPr>
          <w:rFonts w:ascii="Garamond" w:hAnsi="Garamond"/>
          <w:sz w:val="22"/>
          <w:szCs w:val="22"/>
        </w:rPr>
      </w:pPr>
      <w:r>
        <w:rPr>
          <w:rFonts w:ascii="Garamond" w:hAnsi="Garamond"/>
          <w:sz w:val="22"/>
          <w:szCs w:val="22"/>
        </w:rPr>
        <w:t xml:space="preserve">Tabela 7: </w:t>
      </w:r>
      <w:r w:rsidR="002E20BB">
        <w:rPr>
          <w:rFonts w:ascii="Garamond" w:hAnsi="Garamond"/>
          <w:sz w:val="22"/>
          <w:szCs w:val="22"/>
        </w:rPr>
        <w:t>Shpenzimet Komunale 202</w:t>
      </w:r>
      <w:r w:rsidR="00E25A97">
        <w:rPr>
          <w:rFonts w:ascii="Garamond" w:hAnsi="Garamond"/>
          <w:sz w:val="22"/>
          <w:szCs w:val="22"/>
        </w:rPr>
        <w:t>3</w:t>
      </w:r>
      <w:r w:rsidR="00955B1F" w:rsidRPr="00313CCA">
        <w:rPr>
          <w:rFonts w:ascii="Garamond" w:hAnsi="Garamond"/>
          <w:sz w:val="22"/>
          <w:szCs w:val="22"/>
        </w:rPr>
        <w:t>, t</w:t>
      </w:r>
      <w:r w:rsidR="00955B1F">
        <w:rPr>
          <w:rFonts w:ascii="Garamond" w:hAnsi="Garamond"/>
          <w:sz w:val="22"/>
          <w:szCs w:val="22"/>
        </w:rPr>
        <w:t>ë</w:t>
      </w:r>
      <w:r w:rsidR="00955B1F" w:rsidRPr="00313CCA">
        <w:rPr>
          <w:rFonts w:ascii="Garamond" w:hAnsi="Garamond"/>
          <w:sz w:val="22"/>
          <w:szCs w:val="22"/>
        </w:rPr>
        <w:t xml:space="preserve"> shp</w:t>
      </w:r>
      <w:r w:rsidR="00955B1F">
        <w:rPr>
          <w:rFonts w:ascii="Garamond" w:hAnsi="Garamond"/>
          <w:sz w:val="22"/>
          <w:szCs w:val="22"/>
        </w:rPr>
        <w:t>ë</w:t>
      </w:r>
      <w:r w:rsidR="00955B1F" w:rsidRPr="00313CCA">
        <w:rPr>
          <w:rFonts w:ascii="Garamond" w:hAnsi="Garamond"/>
          <w:sz w:val="22"/>
          <w:szCs w:val="22"/>
        </w:rPr>
        <w:t>rndara n</w:t>
      </w:r>
      <w:r w:rsidR="00955B1F">
        <w:rPr>
          <w:rFonts w:ascii="Garamond" w:hAnsi="Garamond"/>
          <w:sz w:val="22"/>
          <w:szCs w:val="22"/>
        </w:rPr>
        <w:t>ë</w:t>
      </w:r>
      <w:r w:rsidR="00955B1F" w:rsidRPr="00313CCA">
        <w:rPr>
          <w:rFonts w:ascii="Garamond" w:hAnsi="Garamond"/>
          <w:sz w:val="22"/>
          <w:szCs w:val="22"/>
        </w:rPr>
        <w:t xml:space="preserve"> kategori ekonomike dhe programe </w:t>
      </w:r>
    </w:p>
    <w:p w:rsidR="00292F35" w:rsidRDefault="00292F35" w:rsidP="00B8320B">
      <w:pPr>
        <w:rPr>
          <w:rFonts w:ascii="Garamond" w:hAnsi="Garamond"/>
          <w:sz w:val="22"/>
          <w:szCs w:val="22"/>
        </w:rPr>
      </w:pPr>
    </w:p>
    <w:tbl>
      <w:tblPr>
        <w:tblW w:w="9680" w:type="dxa"/>
        <w:jc w:val="center"/>
        <w:tblLook w:val="04A0" w:firstRow="1" w:lastRow="0" w:firstColumn="1" w:lastColumn="0" w:noHBand="0" w:noVBand="1"/>
      </w:tblPr>
      <w:tblGrid>
        <w:gridCol w:w="1820"/>
        <w:gridCol w:w="1384"/>
        <w:gridCol w:w="1673"/>
        <w:gridCol w:w="1139"/>
        <w:gridCol w:w="1373"/>
        <w:gridCol w:w="1123"/>
        <w:gridCol w:w="1168"/>
      </w:tblGrid>
      <w:tr w:rsidR="0092000A" w:rsidRPr="0092000A" w:rsidTr="00B55FD1">
        <w:trPr>
          <w:trHeight w:val="315"/>
          <w:jc w:val="center"/>
        </w:trPr>
        <w:tc>
          <w:tcPr>
            <w:tcW w:w="209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92000A" w:rsidRPr="00B55FD1" w:rsidRDefault="0092000A" w:rsidP="0092000A">
            <w:pPr>
              <w:jc w:val="center"/>
              <w:rPr>
                <w:rFonts w:ascii="Arial" w:eastAsia="Times New Roman" w:hAnsi="Arial" w:cs="Arial"/>
                <w:sz w:val="20"/>
                <w:szCs w:val="20"/>
                <w:lang w:eastAsia="sq-AL"/>
              </w:rPr>
            </w:pPr>
            <w:r w:rsidRPr="00B55FD1">
              <w:rPr>
                <w:rFonts w:ascii="Arial" w:eastAsia="Times New Roman" w:hAnsi="Arial" w:cs="Arial"/>
                <w:sz w:val="20"/>
                <w:szCs w:val="20"/>
                <w:lang w:eastAsia="sq-AL"/>
              </w:rPr>
              <w:t>Programet</w:t>
            </w:r>
          </w:p>
        </w:tc>
        <w:tc>
          <w:tcPr>
            <w:tcW w:w="7590" w:type="dxa"/>
            <w:gridSpan w:val="6"/>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92000A" w:rsidRPr="00B55FD1" w:rsidRDefault="00B55FD1" w:rsidP="00B55FD1">
            <w:pPr>
              <w:jc w:val="center"/>
              <w:rPr>
                <w:rFonts w:ascii="Arial" w:eastAsia="Times New Roman" w:hAnsi="Arial" w:cs="Arial"/>
                <w:sz w:val="20"/>
                <w:szCs w:val="20"/>
                <w:lang w:eastAsia="sq-AL"/>
              </w:rPr>
            </w:pPr>
            <w:r>
              <w:rPr>
                <w:rFonts w:ascii="Arial" w:eastAsia="Times New Roman" w:hAnsi="Arial" w:cs="Arial"/>
                <w:sz w:val="20"/>
                <w:szCs w:val="20"/>
                <w:lang w:eastAsia="sq-AL"/>
              </w:rPr>
              <w:t>202</w:t>
            </w:r>
            <w:r w:rsidR="00E25A97">
              <w:rPr>
                <w:rFonts w:ascii="Arial" w:eastAsia="Times New Roman" w:hAnsi="Arial" w:cs="Arial"/>
                <w:sz w:val="20"/>
                <w:szCs w:val="20"/>
                <w:lang w:eastAsia="sq-AL"/>
              </w:rPr>
              <w:t>3</w:t>
            </w:r>
          </w:p>
        </w:tc>
      </w:tr>
      <w:tr w:rsidR="0092000A" w:rsidRPr="0092000A" w:rsidTr="00B55FD1">
        <w:trPr>
          <w:trHeight w:val="540"/>
          <w:jc w:val="center"/>
        </w:trPr>
        <w:tc>
          <w:tcPr>
            <w:tcW w:w="209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20"/>
                <w:szCs w:val="20"/>
                <w:lang w:eastAsia="sq-AL"/>
              </w:rPr>
            </w:pP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20"/>
                <w:szCs w:val="20"/>
                <w:lang w:eastAsia="sq-AL"/>
              </w:rPr>
            </w:pPr>
            <w:r w:rsidRPr="00B55FD1">
              <w:rPr>
                <w:rFonts w:ascii="Arial" w:eastAsia="Times New Roman" w:hAnsi="Arial" w:cs="Arial"/>
                <w:sz w:val="20"/>
                <w:szCs w:val="20"/>
                <w:lang w:eastAsia="sq-AL"/>
              </w:rPr>
              <w:t>Paga/Meditje</w:t>
            </w:r>
          </w:p>
        </w:tc>
        <w:tc>
          <w:tcPr>
            <w:tcW w:w="1487" w:type="dxa"/>
            <w:tcBorders>
              <w:top w:val="nil"/>
              <w:left w:val="nil"/>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20"/>
                <w:szCs w:val="20"/>
                <w:lang w:eastAsia="sq-AL"/>
              </w:rPr>
            </w:pPr>
            <w:r w:rsidRPr="00B55FD1">
              <w:rPr>
                <w:rFonts w:ascii="Arial" w:eastAsia="Times New Roman" w:hAnsi="Arial" w:cs="Arial"/>
                <w:sz w:val="20"/>
                <w:szCs w:val="20"/>
                <w:lang w:eastAsia="sq-AL"/>
              </w:rPr>
              <w:t>Mallra/Sherbime</w:t>
            </w:r>
          </w:p>
        </w:tc>
        <w:tc>
          <w:tcPr>
            <w:tcW w:w="1196" w:type="dxa"/>
            <w:tcBorders>
              <w:top w:val="nil"/>
              <w:left w:val="nil"/>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20"/>
                <w:szCs w:val="20"/>
                <w:lang w:eastAsia="sq-AL"/>
              </w:rPr>
            </w:pPr>
            <w:r w:rsidRPr="00B55FD1">
              <w:rPr>
                <w:rFonts w:ascii="Arial" w:eastAsia="Times New Roman" w:hAnsi="Arial" w:cs="Arial"/>
                <w:sz w:val="20"/>
                <w:szCs w:val="20"/>
                <w:lang w:eastAsia="sq-AL"/>
              </w:rPr>
              <w:t>Komunali</w:t>
            </w:r>
          </w:p>
        </w:tc>
        <w:tc>
          <w:tcPr>
            <w:tcW w:w="1187" w:type="dxa"/>
            <w:tcBorders>
              <w:top w:val="nil"/>
              <w:left w:val="nil"/>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20"/>
                <w:szCs w:val="20"/>
                <w:lang w:eastAsia="sq-AL"/>
              </w:rPr>
            </w:pPr>
            <w:r w:rsidRPr="00B55FD1">
              <w:rPr>
                <w:rFonts w:ascii="Arial" w:eastAsia="Times New Roman" w:hAnsi="Arial" w:cs="Arial"/>
                <w:sz w:val="20"/>
                <w:szCs w:val="20"/>
                <w:lang w:eastAsia="sq-AL"/>
              </w:rPr>
              <w:t>Subvencione</w:t>
            </w:r>
          </w:p>
        </w:tc>
        <w:tc>
          <w:tcPr>
            <w:tcW w:w="1156" w:type="dxa"/>
            <w:tcBorders>
              <w:top w:val="nil"/>
              <w:left w:val="nil"/>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20"/>
                <w:szCs w:val="20"/>
                <w:lang w:eastAsia="sq-AL"/>
              </w:rPr>
            </w:pPr>
            <w:r w:rsidRPr="00B55FD1">
              <w:rPr>
                <w:rFonts w:ascii="Arial" w:eastAsia="Times New Roman" w:hAnsi="Arial" w:cs="Arial"/>
                <w:sz w:val="20"/>
                <w:szCs w:val="20"/>
                <w:lang w:eastAsia="sq-AL"/>
              </w:rPr>
              <w:t>Investime Kapitale</w:t>
            </w:r>
          </w:p>
        </w:tc>
        <w:tc>
          <w:tcPr>
            <w:tcW w:w="1264" w:type="dxa"/>
            <w:tcBorders>
              <w:top w:val="nil"/>
              <w:left w:val="nil"/>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20"/>
                <w:szCs w:val="20"/>
                <w:lang w:eastAsia="sq-AL"/>
              </w:rPr>
            </w:pPr>
            <w:r w:rsidRPr="00B55FD1">
              <w:rPr>
                <w:rFonts w:ascii="Arial" w:eastAsia="Times New Roman" w:hAnsi="Arial" w:cs="Arial"/>
                <w:sz w:val="20"/>
                <w:szCs w:val="20"/>
                <w:lang w:eastAsia="sq-AL"/>
              </w:rPr>
              <w:t>Gjithsej</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Zyra e Kryetari </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0959CD"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w:t>
            </w:r>
            <w:r w:rsidR="00B84F59">
              <w:rPr>
                <w:rFonts w:asciiTheme="minorHAnsi" w:eastAsia="Times New Roman" w:hAnsiTheme="minorHAnsi" w:cstheme="minorHAnsi"/>
                <w:color w:val="000000"/>
                <w:sz w:val="18"/>
                <w:szCs w:val="18"/>
                <w:lang w:eastAsia="sq-AL"/>
              </w:rPr>
              <w:t>72,000</w:t>
            </w:r>
            <w:r w:rsidR="0092000A" w:rsidRPr="00A83638">
              <w:rPr>
                <w:rFonts w:asciiTheme="minorHAnsi" w:eastAsia="Times New Roman" w:hAnsiTheme="minorHAnsi" w:cstheme="minorHAnsi"/>
                <w:color w:val="000000"/>
                <w:sz w:val="18"/>
                <w:szCs w:val="18"/>
                <w:lang w:eastAsia="sq-AL"/>
              </w:rPr>
              <w:t xml:space="preserve"> </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119,882</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12,000</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180,000</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383,882</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Zyra e Kuvendit komunal</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0959CD"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85,</w:t>
            </w:r>
            <w:r w:rsidR="0071090C" w:rsidRPr="00A83638">
              <w:rPr>
                <w:rFonts w:asciiTheme="minorHAnsi" w:eastAsia="Times New Roman" w:hAnsiTheme="minorHAnsi" w:cstheme="minorHAnsi"/>
                <w:color w:val="000000"/>
                <w:sz w:val="18"/>
                <w:szCs w:val="18"/>
                <w:lang w:eastAsia="sq-AL"/>
              </w:rPr>
              <w:t>000.00</w:t>
            </w:r>
            <w:r w:rsidR="0092000A" w:rsidRPr="00A83638">
              <w:rPr>
                <w:rFonts w:asciiTheme="minorHAnsi" w:eastAsia="Times New Roman" w:hAnsiTheme="minorHAnsi" w:cstheme="minorHAnsi"/>
                <w:color w:val="000000"/>
                <w:sz w:val="18"/>
                <w:szCs w:val="18"/>
                <w:lang w:eastAsia="sq-AL"/>
              </w:rPr>
              <w:t xml:space="preserve"> </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11,000 </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E82261"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96</w:t>
            </w:r>
            <w:r w:rsidR="000959CD" w:rsidRPr="00A83638">
              <w:rPr>
                <w:rFonts w:asciiTheme="minorHAnsi" w:eastAsia="Times New Roman" w:hAnsiTheme="minorHAnsi" w:cstheme="minorHAnsi"/>
                <w:color w:val="000000"/>
                <w:sz w:val="18"/>
                <w:szCs w:val="18"/>
                <w:lang w:eastAsia="sq-AL"/>
              </w:rPr>
              <w:t>,</w:t>
            </w:r>
            <w:r w:rsidR="00F42C84" w:rsidRPr="00A83638">
              <w:rPr>
                <w:rFonts w:asciiTheme="minorHAnsi" w:eastAsia="Times New Roman" w:hAnsiTheme="minorHAnsi" w:cstheme="minorHAnsi"/>
                <w:color w:val="000000"/>
                <w:sz w:val="18"/>
                <w:szCs w:val="18"/>
                <w:lang w:eastAsia="sq-AL"/>
              </w:rPr>
              <w:t>000.00</w:t>
            </w:r>
            <w:r w:rsidR="0092000A" w:rsidRPr="00A83638">
              <w:rPr>
                <w:rFonts w:asciiTheme="minorHAnsi" w:eastAsia="Times New Roman" w:hAnsiTheme="minorHAnsi" w:cstheme="minorHAnsi"/>
                <w:color w:val="000000"/>
                <w:sz w:val="18"/>
                <w:szCs w:val="18"/>
                <w:lang w:eastAsia="sq-AL"/>
              </w:rPr>
              <w:t xml:space="preserve"> </w:t>
            </w:r>
          </w:p>
        </w:tc>
      </w:tr>
      <w:tr w:rsidR="0092000A" w:rsidRPr="0092000A"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Administrata dhe Personeli</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128,000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16,224 </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45,000</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189,224</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Komunikimi</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0959CD"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w:t>
            </w:r>
            <w:r w:rsidR="0071090C" w:rsidRPr="00A83638">
              <w:rPr>
                <w:rFonts w:asciiTheme="minorHAnsi" w:eastAsia="Times New Roman" w:hAnsiTheme="minorHAnsi" w:cstheme="minorHAnsi"/>
                <w:color w:val="000000"/>
                <w:sz w:val="18"/>
                <w:szCs w:val="18"/>
                <w:lang w:eastAsia="sq-AL"/>
              </w:rPr>
              <w:t>6,000.00</w:t>
            </w:r>
            <w:r w:rsidR="0092000A" w:rsidRPr="00A83638">
              <w:rPr>
                <w:rFonts w:asciiTheme="minorHAnsi" w:eastAsia="Times New Roman" w:hAnsiTheme="minorHAnsi" w:cstheme="minorHAnsi"/>
                <w:color w:val="000000"/>
                <w:sz w:val="18"/>
                <w:szCs w:val="18"/>
                <w:lang w:eastAsia="sq-AL"/>
              </w:rPr>
              <w:t xml:space="preserve"> </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4,000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10,000</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Qeshtje gjinore</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0959CD"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7,</w:t>
            </w:r>
            <w:r w:rsidR="0071090C" w:rsidRPr="00A83638">
              <w:rPr>
                <w:rFonts w:asciiTheme="minorHAnsi" w:eastAsia="Times New Roman" w:hAnsiTheme="minorHAnsi" w:cstheme="minorHAnsi"/>
                <w:color w:val="000000"/>
                <w:sz w:val="18"/>
                <w:szCs w:val="18"/>
                <w:lang w:eastAsia="sq-AL"/>
              </w:rPr>
              <w:t>100.00</w:t>
            </w:r>
            <w:r w:rsidR="0092000A" w:rsidRPr="00A83638">
              <w:rPr>
                <w:rFonts w:asciiTheme="minorHAnsi" w:eastAsia="Times New Roman" w:hAnsiTheme="minorHAnsi" w:cstheme="minorHAnsi"/>
                <w:color w:val="000000"/>
                <w:sz w:val="18"/>
                <w:szCs w:val="18"/>
                <w:lang w:eastAsia="sq-AL"/>
              </w:rPr>
              <w:t xml:space="preserve"> </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5,000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12,100</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Inspektimet</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84F59"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52,000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4,000.00 </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56,000</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Buxhet dhe financa</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62,095</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15,000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77,095</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Infrastruktur Publike</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91,500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20,000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A02970"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w:t>
            </w:r>
            <w:r w:rsidR="00F42C84" w:rsidRPr="00A83638">
              <w:rPr>
                <w:rFonts w:asciiTheme="minorHAnsi" w:eastAsia="Times New Roman" w:hAnsiTheme="minorHAnsi" w:cstheme="minorHAnsi"/>
                <w:color w:val="000000"/>
                <w:sz w:val="18"/>
                <w:szCs w:val="18"/>
                <w:lang w:eastAsia="sq-AL"/>
              </w:rPr>
              <w:t>25,000</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85,000</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221,500</w:t>
            </w:r>
          </w:p>
        </w:tc>
      </w:tr>
      <w:tr w:rsidR="0092000A" w:rsidRPr="0092000A"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Zyra Komunale per Komunitet</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A02970"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3</w:t>
            </w:r>
            <w:r w:rsidR="0071090C" w:rsidRPr="00A83638">
              <w:rPr>
                <w:rFonts w:asciiTheme="minorHAnsi" w:eastAsia="Times New Roman" w:hAnsiTheme="minorHAnsi" w:cstheme="minorHAnsi"/>
                <w:color w:val="000000"/>
                <w:sz w:val="18"/>
                <w:szCs w:val="18"/>
                <w:lang w:eastAsia="sq-AL"/>
              </w:rPr>
              <w:t>2,000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4,000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A02970"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3</w:t>
            </w:r>
            <w:r w:rsidR="006D7D89" w:rsidRPr="00A83638">
              <w:rPr>
                <w:rFonts w:asciiTheme="minorHAnsi" w:eastAsia="Times New Roman" w:hAnsiTheme="minorHAnsi" w:cstheme="minorHAnsi"/>
                <w:color w:val="000000"/>
                <w:sz w:val="18"/>
                <w:szCs w:val="18"/>
                <w:lang w:eastAsia="sq-AL"/>
              </w:rPr>
              <w:t>6</w:t>
            </w:r>
            <w:r w:rsidRPr="00A83638">
              <w:rPr>
                <w:rFonts w:asciiTheme="minorHAnsi" w:eastAsia="Times New Roman" w:hAnsiTheme="minorHAnsi" w:cstheme="minorHAnsi"/>
                <w:color w:val="000000"/>
                <w:sz w:val="18"/>
                <w:szCs w:val="18"/>
                <w:lang w:eastAsia="sq-AL"/>
              </w:rPr>
              <w:t>,000</w:t>
            </w:r>
            <w:r w:rsidR="0092000A" w:rsidRPr="00A83638">
              <w:rPr>
                <w:rFonts w:asciiTheme="minorHAnsi" w:eastAsia="Times New Roman" w:hAnsiTheme="minorHAnsi" w:cstheme="minorHAnsi"/>
                <w:color w:val="000000"/>
                <w:sz w:val="18"/>
                <w:szCs w:val="18"/>
                <w:lang w:eastAsia="sq-AL"/>
              </w:rPr>
              <w:t xml:space="preserve">.00 </w:t>
            </w:r>
          </w:p>
        </w:tc>
      </w:tr>
      <w:tr w:rsidR="0092000A" w:rsidRPr="0092000A" w:rsidTr="00B55FD1">
        <w:trPr>
          <w:trHeight w:val="57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Bujqësi,Pylltari dhe Zhvillim Rural</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A02970"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48,</w:t>
            </w:r>
            <w:r w:rsidR="0071090C" w:rsidRPr="00A83638">
              <w:rPr>
                <w:rFonts w:asciiTheme="minorHAnsi" w:eastAsia="Times New Roman" w:hAnsiTheme="minorHAnsi" w:cstheme="minorHAnsi"/>
                <w:color w:val="000000"/>
                <w:sz w:val="18"/>
                <w:szCs w:val="18"/>
                <w:lang w:eastAsia="sq-AL"/>
              </w:rPr>
              <w:t>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4,000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80,000</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132,000</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Zhvillim Ekonomik</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22,000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4,000.00 </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308,963</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334,963</w:t>
            </w:r>
          </w:p>
        </w:tc>
      </w:tr>
      <w:tr w:rsidR="0092000A" w:rsidRPr="0092000A"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Planifikimi Urban dhe Mjedis</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70,000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4,000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74,000</w:t>
            </w:r>
          </w:p>
        </w:tc>
      </w:tr>
      <w:tr w:rsidR="0092000A" w:rsidRPr="0092000A"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Shërbimet e shëndetësis primare </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246,711</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12,000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10,000</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268,711</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Sherbimet Rezidenciale </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A02970"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8</w:t>
            </w:r>
            <w:r w:rsidR="0071090C" w:rsidRPr="00A83638">
              <w:rPr>
                <w:rFonts w:asciiTheme="minorHAnsi" w:eastAsia="Times New Roman" w:hAnsiTheme="minorHAnsi" w:cstheme="minorHAnsi"/>
                <w:color w:val="000000"/>
                <w:sz w:val="18"/>
                <w:szCs w:val="18"/>
                <w:lang w:eastAsia="sq-AL"/>
              </w:rPr>
              <w:t>9,250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A02970"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7</w:t>
            </w:r>
            <w:r w:rsidR="00F42C84" w:rsidRPr="00A83638">
              <w:rPr>
                <w:rFonts w:asciiTheme="minorHAnsi" w:eastAsia="Times New Roman" w:hAnsiTheme="minorHAnsi" w:cstheme="minorHAnsi"/>
                <w:color w:val="000000"/>
                <w:sz w:val="18"/>
                <w:szCs w:val="18"/>
                <w:lang w:eastAsia="sq-AL"/>
              </w:rPr>
              <w:t>5,000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A02970"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8</w:t>
            </w:r>
            <w:r w:rsidR="0092000A" w:rsidRPr="00A83638">
              <w:rPr>
                <w:rFonts w:asciiTheme="minorHAnsi" w:eastAsia="Times New Roman" w:hAnsiTheme="minorHAnsi" w:cstheme="minorHAnsi"/>
                <w:color w:val="000000"/>
                <w:sz w:val="18"/>
                <w:szCs w:val="18"/>
                <w:lang w:eastAsia="sq-AL"/>
              </w:rPr>
              <w:t>,000</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172,250</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Sherbimet Sociale </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27,000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2,000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29,000</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Kulturë, Rini dhe Sport</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55,000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16,780</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A02970"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w:t>
            </w:r>
            <w:r w:rsidR="006D7D89" w:rsidRPr="00A83638">
              <w:rPr>
                <w:rFonts w:asciiTheme="minorHAnsi" w:eastAsia="Times New Roman" w:hAnsiTheme="minorHAnsi" w:cstheme="minorHAnsi"/>
                <w:color w:val="000000"/>
                <w:sz w:val="18"/>
                <w:szCs w:val="18"/>
                <w:lang w:eastAsia="sq-AL"/>
              </w:rPr>
              <w:t>71,780</w:t>
            </w:r>
            <w:r w:rsidR="0092000A" w:rsidRPr="00A83638">
              <w:rPr>
                <w:rFonts w:asciiTheme="minorHAnsi" w:eastAsia="Times New Roman" w:hAnsiTheme="minorHAnsi" w:cstheme="minorHAnsi"/>
                <w:color w:val="000000"/>
                <w:sz w:val="18"/>
                <w:szCs w:val="18"/>
                <w:lang w:eastAsia="sq-AL"/>
              </w:rPr>
              <w:t xml:space="preserve">.00 </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Administrata </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41,000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E82261"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w:t>
            </w:r>
            <w:r w:rsidR="0092000A" w:rsidRPr="00A83638">
              <w:rPr>
                <w:rFonts w:asciiTheme="minorHAnsi" w:eastAsia="Times New Roman" w:hAnsiTheme="minorHAnsi" w:cstheme="minorHAnsi"/>
                <w:color w:val="000000"/>
                <w:sz w:val="18"/>
                <w:szCs w:val="18"/>
                <w:lang w:eastAsia="sq-AL"/>
              </w:rPr>
              <w:t xml:space="preserve">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6C353D"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41,000</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Arsimi parashkollor </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21,000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21,000</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Arsimi fillor</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765,344</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69,971</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9,884</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845,199</w:t>
            </w:r>
          </w:p>
        </w:tc>
      </w:tr>
      <w:tr w:rsidR="0092000A" w:rsidRPr="0092000A"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92000A" w:rsidRPr="00B55FD1" w:rsidRDefault="0092000A" w:rsidP="0092000A">
            <w:pPr>
              <w:rPr>
                <w:rFonts w:ascii="Arial" w:eastAsia="Times New Roman" w:hAnsi="Arial" w:cs="Arial"/>
                <w:sz w:val="18"/>
                <w:szCs w:val="18"/>
                <w:lang w:eastAsia="sq-AL"/>
              </w:rPr>
            </w:pPr>
            <w:r w:rsidRPr="00B55FD1">
              <w:rPr>
                <w:rFonts w:ascii="Arial" w:eastAsia="Times New Roman" w:hAnsi="Arial" w:cs="Arial"/>
                <w:sz w:val="18"/>
                <w:szCs w:val="18"/>
                <w:lang w:eastAsia="sq-AL"/>
              </w:rPr>
              <w:t>Arsimi i mesem</w:t>
            </w:r>
          </w:p>
        </w:tc>
        <w:tc>
          <w:tcPr>
            <w:tcW w:w="1300"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229,000</w:t>
            </w:r>
          </w:p>
        </w:tc>
        <w:tc>
          <w:tcPr>
            <w:tcW w:w="1487"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28,924</w:t>
            </w:r>
          </w:p>
        </w:tc>
        <w:tc>
          <w:tcPr>
            <w:tcW w:w="119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87"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56" w:type="dxa"/>
            <w:tcBorders>
              <w:top w:val="nil"/>
              <w:left w:val="nil"/>
              <w:bottom w:val="single" w:sz="8" w:space="0" w:color="auto"/>
              <w:right w:val="single" w:sz="8" w:space="0" w:color="auto"/>
            </w:tcBorders>
            <w:shd w:val="clear" w:color="auto" w:fill="auto"/>
            <w:vAlign w:val="center"/>
            <w:hideMark/>
          </w:tcPr>
          <w:p w:rsidR="0092000A" w:rsidRPr="00A83638" w:rsidRDefault="0092000A"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4" w:type="dxa"/>
            <w:tcBorders>
              <w:top w:val="nil"/>
              <w:left w:val="nil"/>
              <w:bottom w:val="single" w:sz="8" w:space="0" w:color="auto"/>
              <w:right w:val="single" w:sz="8" w:space="0" w:color="auto"/>
            </w:tcBorders>
            <w:shd w:val="clear" w:color="auto" w:fill="auto"/>
            <w:vAlign w:val="center"/>
            <w:hideMark/>
          </w:tcPr>
          <w:p w:rsidR="0092000A" w:rsidRPr="00A83638" w:rsidRDefault="00B6120C"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257,924</w:t>
            </w:r>
          </w:p>
        </w:tc>
      </w:tr>
      <w:tr w:rsidR="0092000A" w:rsidRPr="0092000A" w:rsidTr="0071090C">
        <w:trPr>
          <w:trHeight w:val="315"/>
          <w:jc w:val="center"/>
        </w:trPr>
        <w:tc>
          <w:tcPr>
            <w:tcW w:w="2090" w:type="dxa"/>
            <w:tcBorders>
              <w:top w:val="nil"/>
              <w:left w:val="single" w:sz="8" w:space="0" w:color="auto"/>
              <w:bottom w:val="single" w:sz="8" w:space="0" w:color="auto"/>
              <w:right w:val="single" w:sz="8" w:space="0" w:color="auto"/>
            </w:tcBorders>
            <w:shd w:val="clear" w:color="000000" w:fill="494529"/>
            <w:vAlign w:val="center"/>
            <w:hideMark/>
          </w:tcPr>
          <w:p w:rsidR="0092000A" w:rsidRPr="0092000A" w:rsidRDefault="0092000A" w:rsidP="0092000A">
            <w:pPr>
              <w:rPr>
                <w:rFonts w:ascii="Arial" w:eastAsia="Times New Roman" w:hAnsi="Arial" w:cs="Arial"/>
                <w:color w:val="FFFFFF"/>
                <w:sz w:val="20"/>
                <w:szCs w:val="20"/>
                <w:lang w:eastAsia="sq-AL"/>
              </w:rPr>
            </w:pPr>
            <w:r w:rsidRPr="0092000A">
              <w:rPr>
                <w:rFonts w:ascii="Arial" w:eastAsia="Times New Roman" w:hAnsi="Arial" w:cs="Arial"/>
                <w:color w:val="FFFFFF"/>
                <w:sz w:val="20"/>
                <w:szCs w:val="20"/>
                <w:lang w:eastAsia="sq-AL"/>
              </w:rPr>
              <w:t>GJITHSEJ</w:t>
            </w:r>
          </w:p>
        </w:tc>
        <w:tc>
          <w:tcPr>
            <w:tcW w:w="1300" w:type="dxa"/>
            <w:tcBorders>
              <w:top w:val="nil"/>
              <w:left w:val="nil"/>
              <w:bottom w:val="single" w:sz="8" w:space="0" w:color="auto"/>
              <w:right w:val="single" w:sz="8" w:space="0" w:color="auto"/>
            </w:tcBorders>
            <w:shd w:val="clear" w:color="000000" w:fill="494529"/>
            <w:vAlign w:val="center"/>
            <w:hideMark/>
          </w:tcPr>
          <w:p w:rsidR="0092000A" w:rsidRPr="0092000A" w:rsidRDefault="00B6120C" w:rsidP="0092000A">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2,150,000</w:t>
            </w:r>
          </w:p>
        </w:tc>
        <w:tc>
          <w:tcPr>
            <w:tcW w:w="1487" w:type="dxa"/>
            <w:tcBorders>
              <w:top w:val="nil"/>
              <w:left w:val="nil"/>
              <w:bottom w:val="single" w:sz="8" w:space="0" w:color="auto"/>
              <w:right w:val="single" w:sz="8" w:space="0" w:color="auto"/>
            </w:tcBorders>
            <w:shd w:val="clear" w:color="000000" w:fill="494529"/>
            <w:vAlign w:val="center"/>
            <w:hideMark/>
          </w:tcPr>
          <w:p w:rsidR="0092000A" w:rsidRPr="0092000A" w:rsidRDefault="00B6120C" w:rsidP="0092000A">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415,781</w:t>
            </w:r>
          </w:p>
        </w:tc>
        <w:tc>
          <w:tcPr>
            <w:tcW w:w="1196" w:type="dxa"/>
            <w:tcBorders>
              <w:top w:val="nil"/>
              <w:left w:val="nil"/>
              <w:bottom w:val="single" w:sz="8" w:space="0" w:color="auto"/>
              <w:right w:val="single" w:sz="8" w:space="0" w:color="auto"/>
            </w:tcBorders>
            <w:shd w:val="clear" w:color="000000" w:fill="494529"/>
            <w:vAlign w:val="center"/>
            <w:hideMark/>
          </w:tcPr>
          <w:p w:rsidR="0092000A" w:rsidRPr="0092000A" w:rsidRDefault="00B6120C" w:rsidP="00B6120C">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90,000</w:t>
            </w:r>
          </w:p>
        </w:tc>
        <w:tc>
          <w:tcPr>
            <w:tcW w:w="1187" w:type="dxa"/>
            <w:tcBorders>
              <w:top w:val="nil"/>
              <w:left w:val="nil"/>
              <w:bottom w:val="single" w:sz="8" w:space="0" w:color="auto"/>
              <w:right w:val="single" w:sz="8" w:space="0" w:color="auto"/>
            </w:tcBorders>
            <w:shd w:val="clear" w:color="000000" w:fill="494529"/>
            <w:vAlign w:val="center"/>
            <w:hideMark/>
          </w:tcPr>
          <w:p w:rsidR="0092000A" w:rsidRPr="0092000A" w:rsidRDefault="00B6120C" w:rsidP="0092000A">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260,000</w:t>
            </w:r>
          </w:p>
        </w:tc>
        <w:tc>
          <w:tcPr>
            <w:tcW w:w="1156" w:type="dxa"/>
            <w:tcBorders>
              <w:top w:val="nil"/>
              <w:left w:val="nil"/>
              <w:bottom w:val="single" w:sz="8" w:space="0" w:color="auto"/>
              <w:right w:val="single" w:sz="8" w:space="0" w:color="auto"/>
            </w:tcBorders>
            <w:shd w:val="clear" w:color="000000" w:fill="494529"/>
            <w:vAlign w:val="center"/>
            <w:hideMark/>
          </w:tcPr>
          <w:p w:rsidR="0092000A" w:rsidRPr="0092000A" w:rsidRDefault="00B6120C" w:rsidP="0092000A">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413,847</w:t>
            </w:r>
          </w:p>
        </w:tc>
        <w:tc>
          <w:tcPr>
            <w:tcW w:w="1264" w:type="dxa"/>
            <w:tcBorders>
              <w:top w:val="nil"/>
              <w:left w:val="nil"/>
              <w:bottom w:val="single" w:sz="8" w:space="0" w:color="auto"/>
              <w:right w:val="single" w:sz="8" w:space="0" w:color="auto"/>
            </w:tcBorders>
            <w:shd w:val="clear" w:color="000000" w:fill="494529"/>
            <w:vAlign w:val="center"/>
            <w:hideMark/>
          </w:tcPr>
          <w:p w:rsidR="0092000A" w:rsidRPr="0092000A" w:rsidRDefault="00B6120C" w:rsidP="0092000A">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3,329,628</w:t>
            </w:r>
          </w:p>
        </w:tc>
      </w:tr>
    </w:tbl>
    <w:p w:rsidR="00965CE7" w:rsidRDefault="00965CE7" w:rsidP="00B8320B">
      <w:pPr>
        <w:rPr>
          <w:rFonts w:ascii="Garamond" w:hAnsi="Garamond"/>
          <w:sz w:val="20"/>
          <w:szCs w:val="20"/>
        </w:rPr>
      </w:pPr>
    </w:p>
    <w:p w:rsidR="0092000A" w:rsidRDefault="0092000A" w:rsidP="00B8320B">
      <w:pPr>
        <w:rPr>
          <w:rFonts w:ascii="Garamond" w:hAnsi="Garamond"/>
          <w:sz w:val="20"/>
          <w:szCs w:val="20"/>
        </w:rPr>
      </w:pPr>
    </w:p>
    <w:p w:rsidR="00F42C84" w:rsidRDefault="00F42C84" w:rsidP="00B8320B">
      <w:pPr>
        <w:rPr>
          <w:rFonts w:ascii="Garamond" w:hAnsi="Garamond"/>
          <w:sz w:val="20"/>
          <w:szCs w:val="20"/>
        </w:rPr>
      </w:pPr>
    </w:p>
    <w:p w:rsidR="00A83638" w:rsidRDefault="00A83638" w:rsidP="00B8320B">
      <w:pPr>
        <w:rPr>
          <w:rFonts w:ascii="Garamond" w:hAnsi="Garamond"/>
          <w:sz w:val="20"/>
          <w:szCs w:val="20"/>
        </w:rPr>
      </w:pPr>
    </w:p>
    <w:p w:rsidR="00A83638" w:rsidRDefault="00A83638" w:rsidP="00B8320B">
      <w:pPr>
        <w:rPr>
          <w:rFonts w:ascii="Garamond" w:hAnsi="Garamond"/>
          <w:sz w:val="20"/>
          <w:szCs w:val="20"/>
        </w:rPr>
      </w:pPr>
    </w:p>
    <w:p w:rsidR="00A83638" w:rsidRDefault="00A83638" w:rsidP="00B8320B">
      <w:pPr>
        <w:rPr>
          <w:rFonts w:ascii="Garamond" w:hAnsi="Garamond"/>
          <w:sz w:val="20"/>
          <w:szCs w:val="20"/>
        </w:rPr>
      </w:pPr>
    </w:p>
    <w:p w:rsidR="00A83638" w:rsidRDefault="00A83638" w:rsidP="00B8320B">
      <w:pPr>
        <w:rPr>
          <w:rFonts w:ascii="Garamond" w:hAnsi="Garamond"/>
          <w:sz w:val="20"/>
          <w:szCs w:val="20"/>
        </w:rPr>
      </w:pPr>
    </w:p>
    <w:p w:rsidR="00F42C84" w:rsidRDefault="00F42C84" w:rsidP="00B8320B">
      <w:pPr>
        <w:rPr>
          <w:rFonts w:ascii="Garamond" w:hAnsi="Garamond"/>
          <w:sz w:val="20"/>
          <w:szCs w:val="20"/>
        </w:rPr>
      </w:pPr>
    </w:p>
    <w:p w:rsidR="00F42C84" w:rsidRDefault="00F42C84" w:rsidP="00B8320B">
      <w:pPr>
        <w:rPr>
          <w:rFonts w:ascii="Garamond" w:hAnsi="Garamond"/>
          <w:sz w:val="20"/>
          <w:szCs w:val="20"/>
        </w:rPr>
      </w:pPr>
    </w:p>
    <w:p w:rsidR="00F42C84" w:rsidRPr="0014363F" w:rsidRDefault="00F42C84" w:rsidP="00B8320B">
      <w:pPr>
        <w:rPr>
          <w:rFonts w:ascii="Garamond" w:hAnsi="Garamond"/>
          <w:sz w:val="20"/>
          <w:szCs w:val="20"/>
        </w:rPr>
      </w:pPr>
    </w:p>
    <w:tbl>
      <w:tblPr>
        <w:tblW w:w="9261" w:type="dxa"/>
        <w:tblInd w:w="93" w:type="dxa"/>
        <w:tblLook w:val="04A0" w:firstRow="1" w:lastRow="0" w:firstColumn="1" w:lastColumn="0" w:noHBand="0" w:noVBand="1"/>
      </w:tblPr>
      <w:tblGrid>
        <w:gridCol w:w="9261"/>
      </w:tblGrid>
      <w:tr w:rsidR="00B326EF" w:rsidRPr="00B326EF" w:rsidTr="00BC355A">
        <w:trPr>
          <w:trHeight w:val="315"/>
        </w:trPr>
        <w:tc>
          <w:tcPr>
            <w:tcW w:w="9261" w:type="dxa"/>
            <w:tcBorders>
              <w:top w:val="nil"/>
              <w:left w:val="nil"/>
              <w:bottom w:val="nil"/>
              <w:right w:val="nil"/>
            </w:tcBorders>
            <w:shd w:val="clear" w:color="auto" w:fill="auto"/>
            <w:noWrap/>
            <w:vAlign w:val="bottom"/>
            <w:hideMark/>
          </w:tcPr>
          <w:p w:rsidR="00B326EF" w:rsidRPr="00B326EF" w:rsidRDefault="008D2FCB" w:rsidP="004C153A">
            <w:pPr>
              <w:rPr>
                <w:rFonts w:ascii="Garamond" w:eastAsia="Times New Roman" w:hAnsi="Garamond" w:cs="Calibri"/>
                <w:color w:val="000000"/>
                <w:lang w:val="en-US"/>
              </w:rPr>
            </w:pPr>
            <w:r>
              <w:rPr>
                <w:rFonts w:ascii="Garamond" w:eastAsia="Times New Roman" w:hAnsi="Garamond" w:cs="Calibri"/>
                <w:color w:val="000000"/>
                <w:sz w:val="22"/>
                <w:szCs w:val="22"/>
                <w:lang w:val="en-US"/>
              </w:rPr>
              <w:t xml:space="preserve"> </w:t>
            </w:r>
            <w:r w:rsidR="004C153A">
              <w:rPr>
                <w:rFonts w:ascii="Garamond" w:eastAsia="Times New Roman" w:hAnsi="Garamond" w:cs="Calibri"/>
                <w:color w:val="000000"/>
                <w:sz w:val="22"/>
                <w:szCs w:val="22"/>
                <w:lang w:val="en-US"/>
              </w:rPr>
              <w:t xml:space="preserve">Tabela 8: </w:t>
            </w:r>
            <w:r>
              <w:rPr>
                <w:rFonts w:ascii="Garamond" w:eastAsia="Times New Roman" w:hAnsi="Garamond" w:cs="Calibri"/>
                <w:color w:val="000000"/>
                <w:sz w:val="22"/>
                <w:szCs w:val="22"/>
                <w:lang w:val="en-US"/>
              </w:rPr>
              <w:t>Shpenzimet Komunale 202</w:t>
            </w:r>
            <w:r w:rsidR="00E25A97">
              <w:rPr>
                <w:rFonts w:ascii="Garamond" w:eastAsia="Times New Roman" w:hAnsi="Garamond" w:cs="Calibri"/>
                <w:color w:val="000000"/>
                <w:sz w:val="22"/>
                <w:szCs w:val="22"/>
                <w:lang w:val="en-US"/>
              </w:rPr>
              <w:t>4</w:t>
            </w:r>
            <w:r w:rsidR="00B326EF" w:rsidRPr="00B326EF">
              <w:rPr>
                <w:rFonts w:ascii="Garamond" w:eastAsia="Times New Roman" w:hAnsi="Garamond" w:cs="Calibri"/>
                <w:color w:val="000000"/>
                <w:sz w:val="22"/>
                <w:szCs w:val="22"/>
                <w:lang w:val="en-US"/>
              </w:rPr>
              <w:t xml:space="preserve">, të shpërndara në kategori ekonomike dhe programe </w:t>
            </w:r>
          </w:p>
        </w:tc>
      </w:tr>
    </w:tbl>
    <w:p w:rsidR="008D2FCB" w:rsidRDefault="008D2FCB" w:rsidP="00B8320B">
      <w:pPr>
        <w:rPr>
          <w:rFonts w:ascii="Garamond" w:hAnsi="Garamond"/>
          <w:sz w:val="20"/>
          <w:szCs w:val="20"/>
        </w:rPr>
      </w:pPr>
    </w:p>
    <w:tbl>
      <w:tblPr>
        <w:tblW w:w="9680" w:type="dxa"/>
        <w:jc w:val="center"/>
        <w:tblLook w:val="04A0" w:firstRow="1" w:lastRow="0" w:firstColumn="1" w:lastColumn="0" w:noHBand="0" w:noVBand="1"/>
      </w:tblPr>
      <w:tblGrid>
        <w:gridCol w:w="1708"/>
        <w:gridCol w:w="1384"/>
        <w:gridCol w:w="1673"/>
        <w:gridCol w:w="1151"/>
        <w:gridCol w:w="1373"/>
        <w:gridCol w:w="1133"/>
        <w:gridCol w:w="1258"/>
      </w:tblGrid>
      <w:tr w:rsidR="008D2FCB" w:rsidRPr="008D2FCB" w:rsidTr="00A83638">
        <w:trPr>
          <w:trHeight w:val="315"/>
          <w:jc w:val="center"/>
        </w:trPr>
        <w:tc>
          <w:tcPr>
            <w:tcW w:w="1721"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8D2FCB" w:rsidRPr="00B55FD1" w:rsidRDefault="008D2FCB" w:rsidP="008D2FCB">
            <w:pPr>
              <w:jc w:val="center"/>
              <w:rPr>
                <w:rFonts w:ascii="Arial" w:eastAsia="Times New Roman" w:hAnsi="Arial" w:cs="Arial"/>
                <w:sz w:val="20"/>
                <w:szCs w:val="20"/>
                <w:lang w:eastAsia="sq-AL"/>
              </w:rPr>
            </w:pPr>
            <w:r w:rsidRPr="00B55FD1">
              <w:rPr>
                <w:rFonts w:ascii="Arial" w:eastAsia="Times New Roman" w:hAnsi="Arial" w:cs="Arial"/>
                <w:sz w:val="20"/>
                <w:szCs w:val="20"/>
                <w:lang w:eastAsia="sq-AL"/>
              </w:rPr>
              <w:t>Programet</w:t>
            </w:r>
          </w:p>
        </w:tc>
        <w:tc>
          <w:tcPr>
            <w:tcW w:w="7959" w:type="dxa"/>
            <w:gridSpan w:val="6"/>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8D2FCB" w:rsidRPr="00B55FD1" w:rsidRDefault="00B55FD1" w:rsidP="008D2FCB">
            <w:pPr>
              <w:jc w:val="center"/>
              <w:rPr>
                <w:rFonts w:ascii="Arial" w:eastAsia="Times New Roman" w:hAnsi="Arial" w:cs="Arial"/>
                <w:sz w:val="20"/>
                <w:szCs w:val="20"/>
                <w:lang w:eastAsia="sq-AL"/>
              </w:rPr>
            </w:pPr>
            <w:r w:rsidRPr="00B55FD1">
              <w:rPr>
                <w:rFonts w:ascii="Arial" w:eastAsia="Times New Roman" w:hAnsi="Arial" w:cs="Arial"/>
                <w:sz w:val="20"/>
                <w:szCs w:val="20"/>
                <w:lang w:eastAsia="sq-AL"/>
              </w:rPr>
              <w:t>202</w:t>
            </w:r>
            <w:r w:rsidR="00E25A97">
              <w:rPr>
                <w:rFonts w:ascii="Arial" w:eastAsia="Times New Roman" w:hAnsi="Arial" w:cs="Arial"/>
                <w:sz w:val="20"/>
                <w:szCs w:val="20"/>
                <w:lang w:eastAsia="sq-AL"/>
              </w:rPr>
              <w:t>4</w:t>
            </w:r>
          </w:p>
        </w:tc>
      </w:tr>
      <w:tr w:rsidR="008D2FCB" w:rsidRPr="008D2FCB" w:rsidTr="00A83638">
        <w:trPr>
          <w:trHeight w:val="540"/>
          <w:jc w:val="center"/>
        </w:trPr>
        <w:tc>
          <w:tcPr>
            <w:tcW w:w="1721"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p>
        </w:tc>
        <w:tc>
          <w:tcPr>
            <w:tcW w:w="1384"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Paga/Meditje</w:t>
            </w:r>
          </w:p>
        </w:tc>
        <w:tc>
          <w:tcPr>
            <w:tcW w:w="1645"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Mallra/Sherbime</w:t>
            </w:r>
          </w:p>
        </w:tc>
        <w:tc>
          <w:tcPr>
            <w:tcW w:w="1155"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Komunali</w:t>
            </w:r>
          </w:p>
        </w:tc>
        <w:tc>
          <w:tcPr>
            <w:tcW w:w="1373"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Subvencione</w:t>
            </w:r>
          </w:p>
        </w:tc>
        <w:tc>
          <w:tcPr>
            <w:tcW w:w="1135"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Investime Kapitale</w:t>
            </w:r>
          </w:p>
        </w:tc>
        <w:tc>
          <w:tcPr>
            <w:tcW w:w="1267"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Gjithsej</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Zyra e Kryetari </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A23C34"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72,</w:t>
            </w:r>
            <w:r w:rsidR="00E25A97">
              <w:rPr>
                <w:rFonts w:asciiTheme="minorHAnsi" w:eastAsia="Times New Roman" w:hAnsiTheme="minorHAnsi" w:cstheme="minorHAnsi"/>
                <w:color w:val="000000"/>
                <w:sz w:val="18"/>
                <w:szCs w:val="18"/>
                <w:lang w:eastAsia="sq-AL"/>
              </w:rPr>
              <w:t>800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200,000</w:t>
            </w: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604A8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9</w:t>
            </w:r>
            <w:r w:rsidR="00E25A97">
              <w:rPr>
                <w:rFonts w:asciiTheme="minorHAnsi" w:eastAsia="Times New Roman" w:hAnsiTheme="minorHAnsi" w:cstheme="minorHAnsi"/>
                <w:color w:val="000000"/>
                <w:sz w:val="18"/>
                <w:szCs w:val="18"/>
                <w:lang w:eastAsia="sq-AL"/>
              </w:rPr>
              <w:t>0,000</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w:t>
            </w:r>
            <w:r w:rsidR="00604A87">
              <w:rPr>
                <w:rFonts w:asciiTheme="minorHAnsi" w:eastAsia="Times New Roman" w:hAnsiTheme="minorHAnsi" w:cstheme="minorHAnsi"/>
                <w:color w:val="000000"/>
                <w:sz w:val="18"/>
                <w:szCs w:val="18"/>
                <w:lang w:eastAsia="sq-AL"/>
              </w:rPr>
              <w:t>0</w:t>
            </w:r>
            <w:r>
              <w:rPr>
                <w:rFonts w:asciiTheme="minorHAnsi" w:eastAsia="Times New Roman" w:hAnsiTheme="minorHAnsi" w:cstheme="minorHAnsi"/>
                <w:color w:val="000000"/>
                <w:sz w:val="18"/>
                <w:szCs w:val="18"/>
                <w:lang w:eastAsia="sq-AL"/>
              </w:rPr>
              <w:t>0,000</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04A8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562,800</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Zyra e Kuvendit komunal</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E82261"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8</w:t>
            </w:r>
            <w:r w:rsidR="00A23C34" w:rsidRPr="00A83638">
              <w:rPr>
                <w:rFonts w:asciiTheme="minorHAnsi" w:eastAsia="Times New Roman" w:hAnsiTheme="minorHAnsi" w:cstheme="minorHAnsi"/>
                <w:color w:val="000000"/>
                <w:sz w:val="18"/>
                <w:szCs w:val="18"/>
                <w:lang w:eastAsia="sq-AL"/>
              </w:rPr>
              <w:t>5,</w:t>
            </w:r>
            <w:r w:rsidR="00E25A97">
              <w:rPr>
                <w:rFonts w:asciiTheme="minorHAnsi" w:eastAsia="Times New Roman" w:hAnsiTheme="minorHAnsi" w:cstheme="minorHAnsi"/>
                <w:color w:val="000000"/>
                <w:sz w:val="18"/>
                <w:szCs w:val="18"/>
                <w:lang w:eastAsia="sq-AL"/>
              </w:rPr>
              <w:t>000</w:t>
            </w:r>
            <w:r w:rsidR="008D2FCB" w:rsidRPr="00A83638">
              <w:rPr>
                <w:rFonts w:asciiTheme="minorHAnsi" w:eastAsia="Times New Roman" w:hAnsiTheme="minorHAnsi" w:cstheme="minorHAnsi"/>
                <w:color w:val="000000"/>
                <w:sz w:val="18"/>
                <w:szCs w:val="18"/>
                <w:lang w:eastAsia="sq-AL"/>
              </w:rPr>
              <w:t xml:space="preserve"> </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85,000</w:t>
            </w:r>
          </w:p>
        </w:tc>
      </w:tr>
      <w:tr w:rsidR="008D2FCB" w:rsidRPr="008D2FCB" w:rsidTr="00B55FD1">
        <w:trPr>
          <w:trHeight w:val="510"/>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Administrata dhe Personeli</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447745"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1</w:t>
            </w:r>
            <w:r w:rsidR="00A23C34" w:rsidRPr="00A83638">
              <w:rPr>
                <w:rFonts w:asciiTheme="minorHAnsi" w:eastAsia="Times New Roman" w:hAnsiTheme="minorHAnsi" w:cstheme="minorHAnsi"/>
                <w:color w:val="000000"/>
                <w:sz w:val="18"/>
                <w:szCs w:val="18"/>
                <w:lang w:eastAsia="sq-AL"/>
              </w:rPr>
              <w:t>74</w:t>
            </w:r>
            <w:r w:rsidRPr="00A83638">
              <w:rPr>
                <w:rFonts w:asciiTheme="minorHAnsi" w:eastAsia="Times New Roman" w:hAnsiTheme="minorHAnsi" w:cstheme="minorHAnsi"/>
                <w:color w:val="000000"/>
                <w:sz w:val="18"/>
                <w:szCs w:val="18"/>
                <w:lang w:eastAsia="sq-AL"/>
              </w:rPr>
              <w:t>,000</w:t>
            </w:r>
            <w:r w:rsidR="008D2FCB" w:rsidRPr="00A83638">
              <w:rPr>
                <w:rFonts w:asciiTheme="minorHAnsi" w:eastAsia="Times New Roman" w:hAnsiTheme="minorHAnsi" w:cstheme="minorHAnsi"/>
                <w:color w:val="000000"/>
                <w:sz w:val="18"/>
                <w:szCs w:val="18"/>
                <w:lang w:eastAsia="sq-AL"/>
              </w:rPr>
              <w:t xml:space="preserve">.00 </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97,973</w:t>
            </w: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271,973</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Komunikimi</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6,800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6,800</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Qeshtje gjinore</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8,500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8,500</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Inspektimet</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68,000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68,000</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Buxhet dhe financa</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69,000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69,000</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Infrastruktur Publike</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92,000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87,000</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179,000</w:t>
            </w:r>
          </w:p>
        </w:tc>
      </w:tr>
      <w:tr w:rsidR="008D2FCB" w:rsidRPr="008D2FCB" w:rsidTr="00B55FD1">
        <w:trPr>
          <w:trHeight w:val="510"/>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Zyra Komunale per Komunitet</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26,600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26,600</w:t>
            </w:r>
          </w:p>
        </w:tc>
      </w:tr>
      <w:tr w:rsidR="008D2FCB" w:rsidRPr="008D2FCB" w:rsidTr="00B55FD1">
        <w:trPr>
          <w:trHeight w:val="510"/>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Bujqësi,Pylltari dhe Zhvillim Rural</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53,000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604A8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80,000</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04A8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13</w:t>
            </w:r>
            <w:r w:rsidR="00E25A97">
              <w:rPr>
                <w:rFonts w:asciiTheme="minorHAnsi" w:eastAsia="Times New Roman" w:hAnsiTheme="minorHAnsi" w:cstheme="minorHAnsi"/>
                <w:color w:val="000000"/>
                <w:sz w:val="18"/>
                <w:szCs w:val="18"/>
                <w:lang w:eastAsia="sq-AL"/>
              </w:rPr>
              <w:t>3,000</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Zhvillim Ekonomik</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E25A97"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29,000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w:t>
            </w: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604A87" w:rsidP="00A83638">
            <w:pPr>
              <w:jc w:val="right"/>
              <w:rPr>
                <w:rFonts w:asciiTheme="minorHAnsi" w:eastAsia="Times New Roman" w:hAnsiTheme="minorHAnsi" w:cstheme="minorHAnsi"/>
                <w:color w:val="000000"/>
                <w:sz w:val="20"/>
                <w:szCs w:val="20"/>
                <w:lang w:eastAsia="sq-AL"/>
              </w:rPr>
            </w:pPr>
            <w:r>
              <w:rPr>
                <w:rFonts w:asciiTheme="minorHAnsi" w:eastAsia="Times New Roman" w:hAnsiTheme="minorHAnsi" w:cstheme="minorHAnsi"/>
                <w:color w:val="000000"/>
                <w:sz w:val="20"/>
                <w:szCs w:val="20"/>
                <w:lang w:eastAsia="sq-AL"/>
              </w:rPr>
              <w:t>290</w:t>
            </w:r>
            <w:r w:rsidR="00636EA5">
              <w:rPr>
                <w:rFonts w:asciiTheme="minorHAnsi" w:eastAsia="Times New Roman" w:hAnsiTheme="minorHAnsi" w:cstheme="minorHAnsi"/>
                <w:color w:val="000000"/>
                <w:sz w:val="20"/>
                <w:szCs w:val="20"/>
                <w:lang w:eastAsia="sq-AL"/>
              </w:rPr>
              <w:t>,685</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w:t>
            </w:r>
            <w:r w:rsidR="00604A87">
              <w:rPr>
                <w:rFonts w:asciiTheme="minorHAnsi" w:eastAsia="Times New Roman" w:hAnsiTheme="minorHAnsi" w:cstheme="minorHAnsi"/>
                <w:color w:val="000000"/>
                <w:sz w:val="18"/>
                <w:szCs w:val="18"/>
                <w:lang w:eastAsia="sq-AL"/>
              </w:rPr>
              <w:t>1</w:t>
            </w:r>
            <w:r>
              <w:rPr>
                <w:rFonts w:asciiTheme="minorHAnsi" w:eastAsia="Times New Roman" w:hAnsiTheme="minorHAnsi" w:cstheme="minorHAnsi"/>
                <w:color w:val="000000"/>
                <w:sz w:val="18"/>
                <w:szCs w:val="18"/>
                <w:lang w:eastAsia="sq-AL"/>
              </w:rPr>
              <w:t>9,685</w:t>
            </w:r>
          </w:p>
        </w:tc>
      </w:tr>
      <w:tr w:rsidR="008D2FCB" w:rsidRPr="008D2FCB" w:rsidTr="00B55FD1">
        <w:trPr>
          <w:trHeight w:val="510"/>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Planifikimi Urban dhe Mjedis</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77,179</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77,179</w:t>
            </w:r>
          </w:p>
        </w:tc>
      </w:tr>
      <w:tr w:rsidR="008D2FCB" w:rsidRPr="008D2FCB" w:rsidTr="00B55FD1">
        <w:trPr>
          <w:trHeight w:val="510"/>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Shërbimet e shëndetësis primare </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396,646</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396,646</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Sherbimet Rezidenciale </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73,297</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447745"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75</w:t>
            </w:r>
            <w:r w:rsidR="008D2FCB" w:rsidRPr="00A83638">
              <w:rPr>
                <w:rFonts w:asciiTheme="minorHAnsi" w:eastAsia="Times New Roman" w:hAnsiTheme="minorHAnsi" w:cstheme="minorHAnsi"/>
                <w:color w:val="000000"/>
                <w:sz w:val="18"/>
                <w:szCs w:val="18"/>
                <w:lang w:eastAsia="sq-AL"/>
              </w:rPr>
              <w:t xml:space="preserve">,000.00 </w:t>
            </w: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10,000</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15,000</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173.297</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Sherbimet Sociale </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447745"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2</w:t>
            </w:r>
            <w:r w:rsidR="00A23C34" w:rsidRPr="00A83638">
              <w:rPr>
                <w:rFonts w:asciiTheme="minorHAnsi" w:eastAsia="Times New Roman" w:hAnsiTheme="minorHAnsi" w:cstheme="minorHAnsi"/>
                <w:color w:val="000000"/>
                <w:sz w:val="18"/>
                <w:szCs w:val="18"/>
                <w:lang w:eastAsia="sq-AL"/>
              </w:rPr>
              <w:t>7</w:t>
            </w:r>
            <w:r w:rsidRPr="00A83638">
              <w:rPr>
                <w:rFonts w:asciiTheme="minorHAnsi" w:eastAsia="Times New Roman" w:hAnsiTheme="minorHAnsi" w:cstheme="minorHAnsi"/>
                <w:color w:val="000000"/>
                <w:sz w:val="18"/>
                <w:szCs w:val="18"/>
                <w:lang w:eastAsia="sq-AL"/>
              </w:rPr>
              <w:t>,00</w:t>
            </w:r>
            <w:r w:rsidR="008D2FCB" w:rsidRPr="00A83638">
              <w:rPr>
                <w:rFonts w:asciiTheme="minorHAnsi" w:eastAsia="Times New Roman" w:hAnsiTheme="minorHAnsi" w:cstheme="minorHAnsi"/>
                <w:color w:val="000000"/>
                <w:sz w:val="18"/>
                <w:szCs w:val="18"/>
                <w:lang w:eastAsia="sq-AL"/>
              </w:rPr>
              <w:t xml:space="preserve">0.00 </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27,000</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Kulturë, Rini dhe Sport</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64,000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xml:space="preserve">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64,000</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Administrata </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60,000</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60,000</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Arsimi parashkollor </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30,565</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30,565</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Arsimi fillor</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1,014,861</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50,000</w:t>
            </w: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9,408</w:t>
            </w: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1,074,269</w:t>
            </w:r>
          </w:p>
        </w:tc>
      </w:tr>
      <w:tr w:rsidR="008D2FCB" w:rsidRPr="008D2FCB" w:rsidTr="00B55FD1">
        <w:trPr>
          <w:trHeight w:val="315"/>
          <w:jc w:val="center"/>
        </w:trPr>
        <w:tc>
          <w:tcPr>
            <w:tcW w:w="1721"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Arsimi i mesem</w:t>
            </w:r>
          </w:p>
        </w:tc>
        <w:tc>
          <w:tcPr>
            <w:tcW w:w="1384"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249,012</w:t>
            </w:r>
          </w:p>
        </w:tc>
        <w:tc>
          <w:tcPr>
            <w:tcW w:w="1645"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42,808</w:t>
            </w:r>
          </w:p>
        </w:tc>
        <w:tc>
          <w:tcPr>
            <w:tcW w:w="115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373"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 </w:t>
            </w:r>
          </w:p>
        </w:tc>
        <w:tc>
          <w:tcPr>
            <w:tcW w:w="1135" w:type="dxa"/>
            <w:tcBorders>
              <w:top w:val="nil"/>
              <w:left w:val="nil"/>
              <w:bottom w:val="single" w:sz="8" w:space="0" w:color="auto"/>
              <w:right w:val="single" w:sz="8" w:space="0" w:color="auto"/>
            </w:tcBorders>
            <w:shd w:val="clear" w:color="auto" w:fill="auto"/>
            <w:vAlign w:val="center"/>
            <w:hideMark/>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7" w:type="dxa"/>
            <w:tcBorders>
              <w:top w:val="nil"/>
              <w:left w:val="nil"/>
              <w:bottom w:val="single" w:sz="8" w:space="0" w:color="auto"/>
              <w:right w:val="single" w:sz="8" w:space="0" w:color="auto"/>
            </w:tcBorders>
            <w:shd w:val="clear" w:color="auto" w:fill="auto"/>
            <w:vAlign w:val="center"/>
            <w:hideMark/>
          </w:tcPr>
          <w:p w:rsidR="008D2FCB" w:rsidRPr="00A83638" w:rsidRDefault="00636EA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291,820</w:t>
            </w:r>
          </w:p>
        </w:tc>
      </w:tr>
      <w:tr w:rsidR="008D2FCB" w:rsidRPr="008D2FCB" w:rsidTr="00A23C34">
        <w:trPr>
          <w:trHeight w:val="315"/>
          <w:jc w:val="center"/>
        </w:trPr>
        <w:tc>
          <w:tcPr>
            <w:tcW w:w="1721" w:type="dxa"/>
            <w:tcBorders>
              <w:top w:val="nil"/>
              <w:left w:val="single" w:sz="8" w:space="0" w:color="auto"/>
              <w:bottom w:val="single" w:sz="8" w:space="0" w:color="auto"/>
              <w:right w:val="single" w:sz="8" w:space="0" w:color="auto"/>
            </w:tcBorders>
            <w:shd w:val="clear" w:color="000000" w:fill="494529"/>
            <w:vAlign w:val="bottom"/>
            <w:hideMark/>
          </w:tcPr>
          <w:p w:rsidR="008D2FCB" w:rsidRPr="008D2FCB" w:rsidRDefault="008D2FCB" w:rsidP="008D2FCB">
            <w:pPr>
              <w:rPr>
                <w:rFonts w:ascii="Arial" w:eastAsia="Times New Roman" w:hAnsi="Arial" w:cs="Arial"/>
                <w:color w:val="FFFFFF"/>
                <w:sz w:val="20"/>
                <w:szCs w:val="20"/>
                <w:lang w:eastAsia="sq-AL"/>
              </w:rPr>
            </w:pPr>
            <w:r w:rsidRPr="008D2FCB">
              <w:rPr>
                <w:rFonts w:ascii="Arial" w:eastAsia="Times New Roman" w:hAnsi="Arial" w:cs="Arial"/>
                <w:color w:val="FFFFFF"/>
                <w:sz w:val="20"/>
                <w:szCs w:val="20"/>
                <w:lang w:eastAsia="sq-AL"/>
              </w:rPr>
              <w:t>GJITHSEJ</w:t>
            </w:r>
          </w:p>
        </w:tc>
        <w:tc>
          <w:tcPr>
            <w:tcW w:w="1384" w:type="dxa"/>
            <w:tcBorders>
              <w:top w:val="nil"/>
              <w:left w:val="nil"/>
              <w:bottom w:val="single" w:sz="8" w:space="0" w:color="auto"/>
              <w:right w:val="single" w:sz="8" w:space="0" w:color="auto"/>
            </w:tcBorders>
            <w:shd w:val="clear" w:color="000000" w:fill="494529"/>
            <w:vAlign w:val="center"/>
            <w:hideMark/>
          </w:tcPr>
          <w:p w:rsidR="008D2FCB" w:rsidRPr="008D2FCB" w:rsidRDefault="00636EA5" w:rsidP="00A23C34">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2,677,320</w:t>
            </w:r>
          </w:p>
        </w:tc>
        <w:tc>
          <w:tcPr>
            <w:tcW w:w="1645" w:type="dxa"/>
            <w:tcBorders>
              <w:top w:val="nil"/>
              <w:left w:val="nil"/>
              <w:bottom w:val="single" w:sz="8" w:space="0" w:color="auto"/>
              <w:right w:val="single" w:sz="8" w:space="0" w:color="auto"/>
            </w:tcBorders>
            <w:shd w:val="clear" w:color="000000" w:fill="494529"/>
            <w:vAlign w:val="center"/>
            <w:hideMark/>
          </w:tcPr>
          <w:p w:rsidR="008D2FCB" w:rsidRPr="008D2FCB" w:rsidRDefault="00636EA5" w:rsidP="00A23C34">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465,781</w:t>
            </w:r>
          </w:p>
        </w:tc>
        <w:tc>
          <w:tcPr>
            <w:tcW w:w="1155" w:type="dxa"/>
            <w:tcBorders>
              <w:top w:val="nil"/>
              <w:left w:val="nil"/>
              <w:bottom w:val="single" w:sz="8" w:space="0" w:color="auto"/>
              <w:right w:val="single" w:sz="8" w:space="0" w:color="auto"/>
            </w:tcBorders>
            <w:shd w:val="clear" w:color="000000" w:fill="494529"/>
            <w:vAlign w:val="center"/>
            <w:hideMark/>
          </w:tcPr>
          <w:p w:rsidR="008D2FCB" w:rsidRPr="008D2FCB" w:rsidRDefault="00604A87" w:rsidP="00A23C34">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10</w:t>
            </w:r>
            <w:r w:rsidR="00754C60">
              <w:rPr>
                <w:rFonts w:ascii="Arial" w:eastAsia="Times New Roman" w:hAnsi="Arial" w:cs="Arial"/>
                <w:color w:val="FFFFFF"/>
                <w:sz w:val="18"/>
                <w:szCs w:val="18"/>
                <w:lang w:eastAsia="sq-AL"/>
              </w:rPr>
              <w:t>0,000</w:t>
            </w:r>
          </w:p>
        </w:tc>
        <w:tc>
          <w:tcPr>
            <w:tcW w:w="1373" w:type="dxa"/>
            <w:tcBorders>
              <w:top w:val="nil"/>
              <w:left w:val="nil"/>
              <w:bottom w:val="single" w:sz="8" w:space="0" w:color="auto"/>
              <w:right w:val="single" w:sz="8" w:space="0" w:color="auto"/>
            </w:tcBorders>
            <w:shd w:val="clear" w:color="000000" w:fill="494529"/>
            <w:vAlign w:val="center"/>
            <w:hideMark/>
          </w:tcPr>
          <w:p w:rsidR="008D2FCB" w:rsidRPr="008D2FCB" w:rsidRDefault="002B78CE" w:rsidP="00A23C34">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2</w:t>
            </w:r>
            <w:r w:rsidR="00604A87">
              <w:rPr>
                <w:rFonts w:ascii="Arial" w:eastAsia="Times New Roman" w:hAnsi="Arial" w:cs="Arial"/>
                <w:color w:val="FFFFFF"/>
                <w:sz w:val="18"/>
                <w:szCs w:val="18"/>
                <w:lang w:eastAsia="sq-AL"/>
              </w:rPr>
              <w:t>8</w:t>
            </w:r>
            <w:r w:rsidR="009D22BD">
              <w:rPr>
                <w:rFonts w:ascii="Arial" w:eastAsia="Times New Roman" w:hAnsi="Arial" w:cs="Arial"/>
                <w:color w:val="FFFFFF"/>
                <w:sz w:val="18"/>
                <w:szCs w:val="18"/>
                <w:lang w:eastAsia="sq-AL"/>
              </w:rPr>
              <w:t>0,000</w:t>
            </w:r>
          </w:p>
        </w:tc>
        <w:tc>
          <w:tcPr>
            <w:tcW w:w="1135" w:type="dxa"/>
            <w:tcBorders>
              <w:top w:val="nil"/>
              <w:left w:val="nil"/>
              <w:bottom w:val="single" w:sz="8" w:space="0" w:color="auto"/>
              <w:right w:val="single" w:sz="8" w:space="0" w:color="auto"/>
            </w:tcBorders>
            <w:shd w:val="clear" w:color="000000" w:fill="494529"/>
            <w:vAlign w:val="center"/>
            <w:hideMark/>
          </w:tcPr>
          <w:p w:rsidR="008D2FCB" w:rsidRPr="008D2FCB" w:rsidRDefault="00636EA5" w:rsidP="00A23C34">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4</w:t>
            </w:r>
            <w:r w:rsidR="00604A87">
              <w:rPr>
                <w:rFonts w:ascii="Arial" w:eastAsia="Times New Roman" w:hAnsi="Arial" w:cs="Arial"/>
                <w:color w:val="FFFFFF"/>
                <w:sz w:val="18"/>
                <w:szCs w:val="18"/>
                <w:lang w:eastAsia="sq-AL"/>
              </w:rPr>
              <w:t>0</w:t>
            </w:r>
            <w:r>
              <w:rPr>
                <w:rFonts w:ascii="Arial" w:eastAsia="Times New Roman" w:hAnsi="Arial" w:cs="Arial"/>
                <w:color w:val="FFFFFF"/>
                <w:sz w:val="18"/>
                <w:szCs w:val="18"/>
                <w:lang w:eastAsia="sq-AL"/>
              </w:rPr>
              <w:t>2,093</w:t>
            </w:r>
          </w:p>
        </w:tc>
        <w:tc>
          <w:tcPr>
            <w:tcW w:w="1267" w:type="dxa"/>
            <w:tcBorders>
              <w:top w:val="nil"/>
              <w:left w:val="nil"/>
              <w:bottom w:val="single" w:sz="8" w:space="0" w:color="auto"/>
              <w:right w:val="single" w:sz="8" w:space="0" w:color="auto"/>
            </w:tcBorders>
            <w:shd w:val="clear" w:color="000000" w:fill="494529"/>
            <w:vAlign w:val="center"/>
            <w:hideMark/>
          </w:tcPr>
          <w:p w:rsidR="008D2FCB" w:rsidRPr="008D2FCB" w:rsidRDefault="00636EA5" w:rsidP="00A23C34">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3,925,194</w:t>
            </w:r>
          </w:p>
        </w:tc>
      </w:tr>
    </w:tbl>
    <w:p w:rsidR="008D2FCB" w:rsidRDefault="008D2FCB" w:rsidP="00B8320B">
      <w:pPr>
        <w:rPr>
          <w:rFonts w:ascii="Garamond" w:hAnsi="Garamond"/>
          <w:sz w:val="20"/>
          <w:szCs w:val="20"/>
        </w:rPr>
      </w:pPr>
    </w:p>
    <w:p w:rsidR="008D2FCB" w:rsidRDefault="008D2FCB" w:rsidP="00B8320B">
      <w:pPr>
        <w:rPr>
          <w:rFonts w:ascii="Garamond" w:hAnsi="Garamond"/>
          <w:sz w:val="20"/>
          <w:szCs w:val="20"/>
        </w:rPr>
      </w:pPr>
    </w:p>
    <w:p w:rsidR="000735A4" w:rsidRDefault="000735A4" w:rsidP="00B8320B">
      <w:pPr>
        <w:rPr>
          <w:rFonts w:ascii="Garamond" w:hAnsi="Garamond"/>
          <w:sz w:val="20"/>
          <w:szCs w:val="20"/>
        </w:rPr>
      </w:pPr>
    </w:p>
    <w:p w:rsidR="000735A4" w:rsidRDefault="000735A4" w:rsidP="00B8320B">
      <w:pPr>
        <w:rPr>
          <w:rFonts w:ascii="Garamond" w:hAnsi="Garamond"/>
          <w:sz w:val="20"/>
          <w:szCs w:val="20"/>
        </w:rPr>
      </w:pPr>
    </w:p>
    <w:p w:rsidR="000735A4" w:rsidRDefault="000735A4" w:rsidP="00B8320B">
      <w:pPr>
        <w:rPr>
          <w:rFonts w:ascii="Garamond" w:hAnsi="Garamond"/>
          <w:sz w:val="20"/>
          <w:szCs w:val="20"/>
        </w:rPr>
      </w:pPr>
    </w:p>
    <w:p w:rsidR="000735A4" w:rsidRDefault="000735A4" w:rsidP="00B8320B">
      <w:pPr>
        <w:rPr>
          <w:rFonts w:ascii="Garamond" w:hAnsi="Garamond"/>
          <w:sz w:val="20"/>
          <w:szCs w:val="20"/>
        </w:rPr>
      </w:pPr>
    </w:p>
    <w:p w:rsidR="00F74779" w:rsidRDefault="00F74779" w:rsidP="00B8320B">
      <w:pPr>
        <w:rPr>
          <w:rFonts w:ascii="Garamond" w:hAnsi="Garamond"/>
          <w:sz w:val="20"/>
          <w:szCs w:val="20"/>
        </w:rPr>
      </w:pPr>
    </w:p>
    <w:p w:rsidR="00F74779" w:rsidRDefault="00F74779" w:rsidP="00B8320B">
      <w:pPr>
        <w:rPr>
          <w:rFonts w:ascii="Garamond" w:hAnsi="Garamond"/>
          <w:sz w:val="20"/>
          <w:szCs w:val="20"/>
        </w:rPr>
      </w:pPr>
    </w:p>
    <w:p w:rsidR="00F74779" w:rsidRDefault="00F74779" w:rsidP="00B8320B">
      <w:pPr>
        <w:rPr>
          <w:rFonts w:ascii="Garamond" w:hAnsi="Garamond"/>
          <w:sz w:val="20"/>
          <w:szCs w:val="20"/>
        </w:rPr>
      </w:pPr>
    </w:p>
    <w:p w:rsidR="00F74779" w:rsidRDefault="00F74779" w:rsidP="00B8320B">
      <w:pPr>
        <w:rPr>
          <w:rFonts w:ascii="Garamond" w:hAnsi="Garamond"/>
          <w:sz w:val="20"/>
          <w:szCs w:val="20"/>
        </w:rPr>
      </w:pPr>
    </w:p>
    <w:p w:rsidR="000735A4" w:rsidRDefault="000735A4" w:rsidP="00B8320B">
      <w:pPr>
        <w:rPr>
          <w:rFonts w:ascii="Garamond" w:hAnsi="Garamond"/>
          <w:sz w:val="20"/>
          <w:szCs w:val="20"/>
        </w:rPr>
      </w:pPr>
    </w:p>
    <w:p w:rsidR="000735A4" w:rsidRDefault="000735A4" w:rsidP="00B8320B">
      <w:pPr>
        <w:rPr>
          <w:rFonts w:ascii="Garamond" w:hAnsi="Garamond"/>
          <w:sz w:val="20"/>
          <w:szCs w:val="20"/>
        </w:rPr>
      </w:pPr>
    </w:p>
    <w:p w:rsidR="008D2FCB" w:rsidRDefault="008D2FCB" w:rsidP="00B8320B">
      <w:pPr>
        <w:rPr>
          <w:rFonts w:ascii="Garamond" w:hAnsi="Garamond"/>
          <w:sz w:val="22"/>
          <w:szCs w:val="22"/>
        </w:rPr>
      </w:pPr>
      <w:r w:rsidRPr="008D2FCB">
        <w:rPr>
          <w:rFonts w:ascii="Garamond" w:hAnsi="Garamond"/>
          <w:sz w:val="22"/>
          <w:szCs w:val="22"/>
        </w:rPr>
        <w:t xml:space="preserve">Tabela </w:t>
      </w:r>
      <w:r w:rsidR="00A17447">
        <w:rPr>
          <w:rFonts w:ascii="Garamond" w:hAnsi="Garamond"/>
          <w:sz w:val="22"/>
          <w:szCs w:val="22"/>
        </w:rPr>
        <w:t>9: Për</w:t>
      </w:r>
      <w:r w:rsidRPr="008D2FCB">
        <w:rPr>
          <w:rFonts w:ascii="Garamond" w:hAnsi="Garamond"/>
          <w:sz w:val="22"/>
          <w:szCs w:val="22"/>
        </w:rPr>
        <w:t xml:space="preserve"> shpenzime si</w:t>
      </w:r>
      <w:r w:rsidR="00A17447">
        <w:rPr>
          <w:rFonts w:ascii="Garamond" w:hAnsi="Garamond"/>
          <w:sz w:val="22"/>
          <w:szCs w:val="22"/>
        </w:rPr>
        <w:t>mbas</w:t>
      </w:r>
      <w:r w:rsidRPr="008D2FCB">
        <w:rPr>
          <w:rFonts w:ascii="Garamond" w:hAnsi="Garamond"/>
          <w:sz w:val="22"/>
          <w:szCs w:val="22"/>
        </w:rPr>
        <w:t xml:space="preserve"> kategorive </w:t>
      </w:r>
      <w:r w:rsidR="00A17447">
        <w:rPr>
          <w:rFonts w:ascii="Garamond" w:hAnsi="Garamond"/>
          <w:sz w:val="22"/>
          <w:szCs w:val="22"/>
        </w:rPr>
        <w:t xml:space="preserve">dhe programeve </w:t>
      </w:r>
      <w:r w:rsidRPr="008D2FCB">
        <w:rPr>
          <w:rFonts w:ascii="Garamond" w:hAnsi="Garamond"/>
          <w:sz w:val="22"/>
          <w:szCs w:val="22"/>
        </w:rPr>
        <w:t xml:space="preserve">ekonomike </w:t>
      </w:r>
      <w:r w:rsidR="00A17447">
        <w:rPr>
          <w:rFonts w:ascii="Garamond" w:hAnsi="Garamond"/>
          <w:sz w:val="22"/>
          <w:szCs w:val="22"/>
        </w:rPr>
        <w:t xml:space="preserve">për vitin </w:t>
      </w:r>
      <w:r w:rsidRPr="008D2FCB">
        <w:rPr>
          <w:rFonts w:ascii="Garamond" w:hAnsi="Garamond"/>
          <w:sz w:val="22"/>
          <w:szCs w:val="22"/>
        </w:rPr>
        <w:t>202</w:t>
      </w:r>
      <w:r w:rsidR="00E25A97">
        <w:rPr>
          <w:rFonts w:ascii="Garamond" w:hAnsi="Garamond"/>
          <w:sz w:val="22"/>
          <w:szCs w:val="22"/>
        </w:rPr>
        <w:t>5</w:t>
      </w:r>
    </w:p>
    <w:p w:rsidR="00292F35" w:rsidRPr="008D2FCB" w:rsidRDefault="00292F35" w:rsidP="00B8320B">
      <w:pPr>
        <w:rPr>
          <w:rFonts w:ascii="Garamond" w:hAnsi="Garamond"/>
          <w:sz w:val="22"/>
          <w:szCs w:val="22"/>
        </w:rPr>
      </w:pPr>
    </w:p>
    <w:tbl>
      <w:tblPr>
        <w:tblW w:w="9680" w:type="dxa"/>
        <w:jc w:val="center"/>
        <w:tblLook w:val="04A0" w:firstRow="1" w:lastRow="0" w:firstColumn="1" w:lastColumn="0" w:noHBand="0" w:noVBand="1"/>
      </w:tblPr>
      <w:tblGrid>
        <w:gridCol w:w="1820"/>
        <w:gridCol w:w="1384"/>
        <w:gridCol w:w="1673"/>
        <w:gridCol w:w="1139"/>
        <w:gridCol w:w="1373"/>
        <w:gridCol w:w="1123"/>
        <w:gridCol w:w="1168"/>
      </w:tblGrid>
      <w:tr w:rsidR="008D2FCB" w:rsidRPr="008D2FCB" w:rsidTr="00B55FD1">
        <w:trPr>
          <w:trHeight w:val="315"/>
          <w:jc w:val="center"/>
        </w:trPr>
        <w:tc>
          <w:tcPr>
            <w:tcW w:w="209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8D2FCB" w:rsidRPr="00B55FD1" w:rsidRDefault="008D2FCB" w:rsidP="008D2FCB">
            <w:pPr>
              <w:jc w:val="center"/>
              <w:rPr>
                <w:rFonts w:ascii="Arial" w:eastAsia="Times New Roman" w:hAnsi="Arial" w:cs="Arial"/>
                <w:sz w:val="20"/>
                <w:szCs w:val="20"/>
                <w:lang w:eastAsia="sq-AL"/>
              </w:rPr>
            </w:pPr>
            <w:r w:rsidRPr="00B55FD1">
              <w:rPr>
                <w:rFonts w:ascii="Arial" w:eastAsia="Times New Roman" w:hAnsi="Arial" w:cs="Arial"/>
                <w:sz w:val="20"/>
                <w:szCs w:val="20"/>
                <w:lang w:eastAsia="sq-AL"/>
              </w:rPr>
              <w:t>Programet</w:t>
            </w:r>
          </w:p>
        </w:tc>
        <w:tc>
          <w:tcPr>
            <w:tcW w:w="7590" w:type="dxa"/>
            <w:gridSpan w:val="6"/>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8D2FCB" w:rsidRPr="00B55FD1" w:rsidRDefault="00B55FD1" w:rsidP="008D2FCB">
            <w:pPr>
              <w:jc w:val="center"/>
              <w:rPr>
                <w:rFonts w:ascii="Arial" w:eastAsia="Times New Roman" w:hAnsi="Arial" w:cs="Arial"/>
                <w:sz w:val="20"/>
                <w:szCs w:val="20"/>
                <w:lang w:eastAsia="sq-AL"/>
              </w:rPr>
            </w:pPr>
            <w:r w:rsidRPr="00B55FD1">
              <w:rPr>
                <w:rFonts w:ascii="Arial" w:eastAsia="Times New Roman" w:hAnsi="Arial" w:cs="Arial"/>
                <w:sz w:val="20"/>
                <w:szCs w:val="20"/>
                <w:lang w:eastAsia="sq-AL"/>
              </w:rPr>
              <w:t>202</w:t>
            </w:r>
            <w:r w:rsidR="00E25A97">
              <w:rPr>
                <w:rFonts w:ascii="Arial" w:eastAsia="Times New Roman" w:hAnsi="Arial" w:cs="Arial"/>
                <w:sz w:val="20"/>
                <w:szCs w:val="20"/>
                <w:lang w:eastAsia="sq-AL"/>
              </w:rPr>
              <w:t>5</w:t>
            </w:r>
          </w:p>
        </w:tc>
      </w:tr>
      <w:tr w:rsidR="008D2FCB" w:rsidRPr="008D2FCB" w:rsidTr="00B55FD1">
        <w:trPr>
          <w:trHeight w:val="540"/>
          <w:jc w:val="center"/>
        </w:trPr>
        <w:tc>
          <w:tcPr>
            <w:tcW w:w="209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Paga/Meditje</w:t>
            </w:r>
          </w:p>
        </w:tc>
        <w:tc>
          <w:tcPr>
            <w:tcW w:w="1487"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Mallra/Sherbime</w:t>
            </w:r>
          </w:p>
        </w:tc>
        <w:tc>
          <w:tcPr>
            <w:tcW w:w="1196"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Komunali</w:t>
            </w:r>
          </w:p>
        </w:tc>
        <w:tc>
          <w:tcPr>
            <w:tcW w:w="1187"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Subvencione</w:t>
            </w:r>
          </w:p>
        </w:tc>
        <w:tc>
          <w:tcPr>
            <w:tcW w:w="1156"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Investime Kapitale</w:t>
            </w:r>
          </w:p>
        </w:tc>
        <w:tc>
          <w:tcPr>
            <w:tcW w:w="1264" w:type="dxa"/>
            <w:tcBorders>
              <w:top w:val="nil"/>
              <w:left w:val="nil"/>
              <w:bottom w:val="single" w:sz="8" w:space="0" w:color="auto"/>
              <w:right w:val="single" w:sz="8" w:space="0" w:color="auto"/>
            </w:tcBorders>
            <w:shd w:val="clear" w:color="auto" w:fill="C6D9F1" w:themeFill="text2" w:themeFillTint="33"/>
            <w:vAlign w:val="center"/>
            <w:hideMark/>
          </w:tcPr>
          <w:p w:rsidR="008D2FCB" w:rsidRPr="00B55FD1" w:rsidRDefault="008D2FCB" w:rsidP="008D2FCB">
            <w:pPr>
              <w:rPr>
                <w:rFonts w:ascii="Arial" w:eastAsia="Times New Roman" w:hAnsi="Arial" w:cs="Arial"/>
                <w:sz w:val="20"/>
                <w:szCs w:val="20"/>
                <w:lang w:eastAsia="sq-AL"/>
              </w:rPr>
            </w:pPr>
            <w:r w:rsidRPr="00B55FD1">
              <w:rPr>
                <w:rFonts w:ascii="Arial" w:eastAsia="Times New Roman" w:hAnsi="Arial" w:cs="Arial"/>
                <w:sz w:val="20"/>
                <w:szCs w:val="20"/>
                <w:lang w:eastAsia="sq-AL"/>
              </w:rPr>
              <w:t>Gjithsej</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Zyra e Kryetari </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F74779"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73,000.00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175</w:t>
            </w:r>
            <w:r w:rsidR="00EE1573">
              <w:rPr>
                <w:rFonts w:asciiTheme="minorHAnsi" w:eastAsia="Times New Roman" w:hAnsiTheme="minorHAnsi" w:cstheme="minorHAnsi"/>
                <w:color w:val="000000"/>
                <w:sz w:val="18"/>
                <w:szCs w:val="18"/>
                <w:lang w:eastAsia="sq-AL"/>
              </w:rPr>
              <w:t>,000</w:t>
            </w: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10</w:t>
            </w:r>
            <w:r w:rsidR="00377F35">
              <w:rPr>
                <w:rFonts w:asciiTheme="minorHAnsi" w:eastAsia="Times New Roman" w:hAnsiTheme="minorHAnsi" w:cstheme="minorHAnsi"/>
                <w:color w:val="000000"/>
                <w:sz w:val="18"/>
                <w:szCs w:val="18"/>
                <w:lang w:eastAsia="sq-AL"/>
              </w:rPr>
              <w:t>2</w:t>
            </w:r>
            <w:r>
              <w:rPr>
                <w:rFonts w:asciiTheme="minorHAnsi" w:eastAsia="Times New Roman" w:hAnsiTheme="minorHAnsi" w:cstheme="minorHAnsi"/>
                <w:color w:val="000000"/>
                <w:sz w:val="18"/>
                <w:szCs w:val="18"/>
                <w:lang w:eastAsia="sq-AL"/>
              </w:rPr>
              <w:t>,000</w:t>
            </w:r>
          </w:p>
        </w:tc>
        <w:tc>
          <w:tcPr>
            <w:tcW w:w="1187" w:type="dxa"/>
            <w:tcBorders>
              <w:top w:val="nil"/>
              <w:left w:val="nil"/>
              <w:bottom w:val="single" w:sz="8" w:space="0" w:color="auto"/>
              <w:right w:val="single" w:sz="8" w:space="0" w:color="auto"/>
            </w:tcBorders>
            <w:shd w:val="clear" w:color="auto" w:fill="auto"/>
            <w:vAlign w:val="center"/>
          </w:tcPr>
          <w:p w:rsidR="00754C60" w:rsidRPr="00A83638" w:rsidRDefault="00F74779"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1</w:t>
            </w:r>
            <w:r w:rsidR="002B78CE">
              <w:rPr>
                <w:rFonts w:asciiTheme="minorHAnsi" w:eastAsia="Times New Roman" w:hAnsiTheme="minorHAnsi" w:cstheme="minorHAnsi"/>
                <w:color w:val="000000"/>
                <w:sz w:val="18"/>
                <w:szCs w:val="18"/>
                <w:lang w:eastAsia="sq-AL"/>
              </w:rPr>
              <w:t>90</w:t>
            </w:r>
            <w:r w:rsidRPr="00A83638">
              <w:rPr>
                <w:rFonts w:asciiTheme="minorHAnsi" w:eastAsia="Times New Roman" w:hAnsiTheme="minorHAnsi" w:cstheme="minorHAnsi"/>
                <w:color w:val="000000"/>
                <w:sz w:val="18"/>
                <w:szCs w:val="18"/>
                <w:lang w:eastAsia="sq-AL"/>
              </w:rPr>
              <w:t>,000.00</w:t>
            </w: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623,000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Zyra e Kuvendit komunal</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86,513</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86,513</w:t>
            </w:r>
          </w:p>
        </w:tc>
      </w:tr>
      <w:tr w:rsidR="008D2FCB" w:rsidRPr="008D2FCB"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Administrata dhe Personeli</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F74779"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185,000.00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100,000</w:t>
            </w: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285,000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Komunikimi</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7,000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7,000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Qeshtje gjinore</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8,600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8,600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Inspektimet</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69,000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69,000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Buxhet dhe financa</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69,500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69,500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Infrastruktur Publike</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93,000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20,926</w:t>
            </w: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124,909</w:t>
            </w: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238,835</w:t>
            </w:r>
          </w:p>
        </w:tc>
      </w:tr>
      <w:tr w:rsidR="008D2FCB" w:rsidRPr="008D2FCB"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Zyra Komunale per Komunitet</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26,000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754C60"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26,000</w:t>
            </w:r>
          </w:p>
        </w:tc>
      </w:tr>
      <w:tr w:rsidR="008D2FCB" w:rsidRPr="008D2FCB"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Bujqësi,Pylltari dhe Zhvillim Rural</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53,500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70,000</w:t>
            </w: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123,500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Zhvillim Ekonomik</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F74779"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26,000.00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447,200</w:t>
            </w: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473,200</w:t>
            </w:r>
          </w:p>
        </w:tc>
      </w:tr>
      <w:tr w:rsidR="008D2FCB" w:rsidRPr="008D2FCB"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Planifikimi Urban dhe Mjedis</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F74779"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74,000.00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754C60"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74,000</w:t>
            </w:r>
          </w:p>
        </w:tc>
      </w:tr>
      <w:tr w:rsidR="008D2FCB" w:rsidRPr="008D2FCB"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Shërbimet e shëndetësis primare </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EE1573"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416,479</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416,479</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Sherbimet Rezidenciale </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73,297</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F74779"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75,000.00</w:t>
            </w: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3D7A7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8,000.00</w:t>
            </w: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3D7A7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2,750.00</w:t>
            </w: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3D7A7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1</w:t>
            </w:r>
            <w:r w:rsidR="00377F35">
              <w:rPr>
                <w:rFonts w:asciiTheme="minorHAnsi" w:eastAsia="Times New Roman" w:hAnsiTheme="minorHAnsi" w:cstheme="minorHAnsi"/>
                <w:color w:val="000000"/>
                <w:sz w:val="18"/>
                <w:szCs w:val="18"/>
                <w:lang w:eastAsia="sq-AL"/>
              </w:rPr>
              <w:t>61,047</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Sherbimet Sociale </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27,000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27,000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Kulturë, Rini dhe Sport</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64,500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64,500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Administrata </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3D7A7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44,902.00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3D7A7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44,902.00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Arsimi parashkollor </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30,565</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3D7A7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9,045.00</w:t>
            </w: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39,610</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Arsimi fillor</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1,020,850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3D7A7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85,879.00</w:t>
            </w: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3D7A7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10,000.00</w:t>
            </w: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1,116,729</w:t>
            </w:r>
          </w:p>
        </w:tc>
      </w:tr>
      <w:tr w:rsidR="008D2FCB" w:rsidRPr="008D2FCB"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8D2FCB" w:rsidRPr="00B55FD1" w:rsidRDefault="008D2FCB" w:rsidP="008D2FCB">
            <w:pPr>
              <w:rPr>
                <w:rFonts w:ascii="Arial" w:eastAsia="Times New Roman" w:hAnsi="Arial" w:cs="Arial"/>
                <w:sz w:val="18"/>
                <w:szCs w:val="18"/>
                <w:lang w:eastAsia="sq-AL"/>
              </w:rPr>
            </w:pPr>
            <w:r w:rsidRPr="00B55FD1">
              <w:rPr>
                <w:rFonts w:ascii="Arial" w:eastAsia="Times New Roman" w:hAnsi="Arial" w:cs="Arial"/>
                <w:sz w:val="18"/>
                <w:szCs w:val="18"/>
                <w:lang w:eastAsia="sq-AL"/>
              </w:rPr>
              <w:t>Arsimi i mesem</w:t>
            </w:r>
          </w:p>
        </w:tc>
        <w:tc>
          <w:tcPr>
            <w:tcW w:w="1300"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242,000</w:t>
            </w:r>
          </w:p>
        </w:tc>
        <w:tc>
          <w:tcPr>
            <w:tcW w:w="1487" w:type="dxa"/>
            <w:tcBorders>
              <w:top w:val="nil"/>
              <w:left w:val="nil"/>
              <w:bottom w:val="single" w:sz="8" w:space="0" w:color="auto"/>
              <w:right w:val="single" w:sz="8" w:space="0" w:color="auto"/>
            </w:tcBorders>
            <w:shd w:val="clear" w:color="auto" w:fill="auto"/>
            <w:vAlign w:val="center"/>
          </w:tcPr>
          <w:p w:rsidR="008D2FCB" w:rsidRPr="00A83638" w:rsidRDefault="003D7A7B" w:rsidP="00A83638">
            <w:pPr>
              <w:jc w:val="right"/>
              <w:rPr>
                <w:rFonts w:asciiTheme="minorHAnsi" w:eastAsia="Times New Roman" w:hAnsiTheme="minorHAnsi" w:cstheme="minorHAnsi"/>
                <w:color w:val="000000"/>
                <w:sz w:val="18"/>
                <w:szCs w:val="18"/>
                <w:lang w:eastAsia="sq-AL"/>
              </w:rPr>
            </w:pPr>
            <w:r w:rsidRPr="00A83638">
              <w:rPr>
                <w:rFonts w:asciiTheme="minorHAnsi" w:eastAsia="Times New Roman" w:hAnsiTheme="minorHAnsi" w:cstheme="minorHAnsi"/>
                <w:color w:val="000000"/>
                <w:sz w:val="18"/>
                <w:szCs w:val="18"/>
                <w:lang w:eastAsia="sq-AL"/>
              </w:rPr>
              <w:t>30,000.00</w:t>
            </w:r>
          </w:p>
        </w:tc>
        <w:tc>
          <w:tcPr>
            <w:tcW w:w="119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8D2FCB" w:rsidRPr="00A83638" w:rsidRDefault="008D2FCB" w:rsidP="00A83638">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8D2FCB" w:rsidRPr="00A83638" w:rsidRDefault="00377F35" w:rsidP="00A83638">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272,000</w:t>
            </w:r>
          </w:p>
        </w:tc>
      </w:tr>
      <w:tr w:rsidR="008D2FCB" w:rsidRPr="008D2FCB" w:rsidTr="00F74779">
        <w:trPr>
          <w:trHeight w:val="315"/>
          <w:jc w:val="center"/>
        </w:trPr>
        <w:tc>
          <w:tcPr>
            <w:tcW w:w="2090" w:type="dxa"/>
            <w:tcBorders>
              <w:top w:val="nil"/>
              <w:left w:val="single" w:sz="8" w:space="0" w:color="auto"/>
              <w:bottom w:val="single" w:sz="8" w:space="0" w:color="auto"/>
              <w:right w:val="single" w:sz="8" w:space="0" w:color="auto"/>
            </w:tcBorders>
            <w:shd w:val="clear" w:color="000000" w:fill="494529"/>
            <w:vAlign w:val="bottom"/>
            <w:hideMark/>
          </w:tcPr>
          <w:p w:rsidR="008D2FCB" w:rsidRPr="008D2FCB" w:rsidRDefault="008D2FCB" w:rsidP="008D2FCB">
            <w:pPr>
              <w:rPr>
                <w:rFonts w:ascii="Arial" w:eastAsia="Times New Roman" w:hAnsi="Arial" w:cs="Arial"/>
                <w:color w:val="FFFFFF"/>
                <w:sz w:val="20"/>
                <w:szCs w:val="20"/>
                <w:lang w:eastAsia="sq-AL"/>
              </w:rPr>
            </w:pPr>
            <w:r w:rsidRPr="008D2FCB">
              <w:rPr>
                <w:rFonts w:ascii="Arial" w:eastAsia="Times New Roman" w:hAnsi="Arial" w:cs="Arial"/>
                <w:color w:val="FFFFFF"/>
                <w:sz w:val="20"/>
                <w:szCs w:val="20"/>
                <w:lang w:eastAsia="sq-AL"/>
              </w:rPr>
              <w:t>GJITHSEJ</w:t>
            </w:r>
          </w:p>
        </w:tc>
        <w:tc>
          <w:tcPr>
            <w:tcW w:w="1300" w:type="dxa"/>
            <w:tcBorders>
              <w:top w:val="nil"/>
              <w:left w:val="nil"/>
              <w:bottom w:val="single" w:sz="8" w:space="0" w:color="auto"/>
              <w:right w:val="single" w:sz="8" w:space="0" w:color="auto"/>
            </w:tcBorders>
            <w:shd w:val="clear" w:color="000000" w:fill="494529"/>
            <w:vAlign w:val="center"/>
          </w:tcPr>
          <w:p w:rsidR="008D2FCB" w:rsidRPr="008D2FCB" w:rsidRDefault="00377F35" w:rsidP="008D2FCB">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2,690,706</w:t>
            </w:r>
          </w:p>
        </w:tc>
        <w:tc>
          <w:tcPr>
            <w:tcW w:w="1487" w:type="dxa"/>
            <w:tcBorders>
              <w:top w:val="nil"/>
              <w:left w:val="nil"/>
              <w:bottom w:val="single" w:sz="8" w:space="0" w:color="auto"/>
              <w:right w:val="single" w:sz="8" w:space="0" w:color="auto"/>
            </w:tcBorders>
            <w:shd w:val="clear" w:color="000000" w:fill="494529"/>
            <w:vAlign w:val="center"/>
          </w:tcPr>
          <w:p w:rsidR="008D2FCB" w:rsidRPr="008D2FCB" w:rsidRDefault="00377F35" w:rsidP="008D2FCB">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495,850</w:t>
            </w:r>
          </w:p>
        </w:tc>
        <w:tc>
          <w:tcPr>
            <w:tcW w:w="1196" w:type="dxa"/>
            <w:tcBorders>
              <w:top w:val="nil"/>
              <w:left w:val="nil"/>
              <w:bottom w:val="single" w:sz="8" w:space="0" w:color="auto"/>
              <w:right w:val="single" w:sz="8" w:space="0" w:color="auto"/>
            </w:tcBorders>
            <w:shd w:val="clear" w:color="000000" w:fill="494529"/>
            <w:vAlign w:val="center"/>
          </w:tcPr>
          <w:p w:rsidR="008D2FCB" w:rsidRPr="008D2FCB" w:rsidRDefault="00377F35" w:rsidP="008D2FCB">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110,000</w:t>
            </w:r>
          </w:p>
        </w:tc>
        <w:tc>
          <w:tcPr>
            <w:tcW w:w="1187" w:type="dxa"/>
            <w:tcBorders>
              <w:top w:val="nil"/>
              <w:left w:val="nil"/>
              <w:bottom w:val="single" w:sz="8" w:space="0" w:color="auto"/>
              <w:right w:val="single" w:sz="8" w:space="0" w:color="auto"/>
            </w:tcBorders>
            <w:shd w:val="clear" w:color="000000" w:fill="494529"/>
            <w:vAlign w:val="center"/>
          </w:tcPr>
          <w:p w:rsidR="008D2FCB" w:rsidRPr="008D2FCB" w:rsidRDefault="00377F35" w:rsidP="008D2FCB">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260,000</w:t>
            </w:r>
          </w:p>
        </w:tc>
        <w:tc>
          <w:tcPr>
            <w:tcW w:w="1156" w:type="dxa"/>
            <w:tcBorders>
              <w:top w:val="nil"/>
              <w:left w:val="nil"/>
              <w:bottom w:val="single" w:sz="8" w:space="0" w:color="auto"/>
              <w:right w:val="single" w:sz="8" w:space="0" w:color="auto"/>
            </w:tcBorders>
            <w:shd w:val="clear" w:color="000000" w:fill="494529"/>
            <w:vAlign w:val="center"/>
          </w:tcPr>
          <w:p w:rsidR="008D2FCB" w:rsidRPr="008D2FCB" w:rsidRDefault="00377F35" w:rsidP="008D2FCB">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584,859</w:t>
            </w:r>
          </w:p>
        </w:tc>
        <w:tc>
          <w:tcPr>
            <w:tcW w:w="1264" w:type="dxa"/>
            <w:tcBorders>
              <w:top w:val="nil"/>
              <w:left w:val="nil"/>
              <w:bottom w:val="single" w:sz="8" w:space="0" w:color="auto"/>
              <w:right w:val="single" w:sz="8" w:space="0" w:color="auto"/>
            </w:tcBorders>
            <w:shd w:val="clear" w:color="000000" w:fill="494529"/>
            <w:vAlign w:val="center"/>
          </w:tcPr>
          <w:p w:rsidR="008D2FCB" w:rsidRPr="008D2FCB" w:rsidRDefault="00377F35" w:rsidP="008D2FCB">
            <w:pPr>
              <w:jc w:val="right"/>
              <w:rPr>
                <w:rFonts w:ascii="Arial" w:eastAsia="Times New Roman" w:hAnsi="Arial" w:cs="Arial"/>
                <w:color w:val="FFFFFF"/>
                <w:sz w:val="18"/>
                <w:szCs w:val="18"/>
                <w:lang w:eastAsia="sq-AL"/>
              </w:rPr>
            </w:pPr>
            <w:r>
              <w:rPr>
                <w:rFonts w:ascii="Arial" w:eastAsia="Times New Roman" w:hAnsi="Arial" w:cs="Arial"/>
                <w:color w:val="FFFFFF"/>
                <w:sz w:val="18"/>
                <w:szCs w:val="18"/>
                <w:lang w:eastAsia="sq-AL"/>
              </w:rPr>
              <w:t>4,141,415</w:t>
            </w:r>
          </w:p>
        </w:tc>
      </w:tr>
    </w:tbl>
    <w:p w:rsidR="008D2FCB" w:rsidRDefault="008D2FCB" w:rsidP="00B8320B">
      <w:pPr>
        <w:rPr>
          <w:rFonts w:ascii="Garamond" w:hAnsi="Garamond"/>
          <w:sz w:val="20"/>
          <w:szCs w:val="20"/>
        </w:rPr>
      </w:pPr>
    </w:p>
    <w:p w:rsidR="008D2FCB" w:rsidRDefault="008D2FCB" w:rsidP="00B8320B">
      <w:pPr>
        <w:rPr>
          <w:rFonts w:ascii="Garamond" w:hAnsi="Garamond"/>
          <w:sz w:val="20"/>
          <w:szCs w:val="20"/>
        </w:rPr>
      </w:pPr>
    </w:p>
    <w:p w:rsidR="003D7A7B" w:rsidRDefault="003D7A7B" w:rsidP="00B8320B">
      <w:pPr>
        <w:rPr>
          <w:rFonts w:ascii="Garamond" w:hAnsi="Garamond"/>
          <w:sz w:val="20"/>
          <w:szCs w:val="20"/>
        </w:rPr>
      </w:pPr>
    </w:p>
    <w:p w:rsidR="003D7A7B" w:rsidRDefault="003D7A7B" w:rsidP="00B8320B">
      <w:pPr>
        <w:rPr>
          <w:rFonts w:ascii="Garamond" w:hAnsi="Garamond"/>
          <w:sz w:val="20"/>
          <w:szCs w:val="20"/>
        </w:rPr>
      </w:pPr>
    </w:p>
    <w:p w:rsidR="003D7A7B" w:rsidRDefault="003D7A7B" w:rsidP="00B8320B">
      <w:pPr>
        <w:rPr>
          <w:rFonts w:ascii="Garamond" w:hAnsi="Garamond"/>
          <w:sz w:val="20"/>
          <w:szCs w:val="20"/>
        </w:rPr>
      </w:pPr>
    </w:p>
    <w:p w:rsidR="003D7A7B" w:rsidRDefault="003D7A7B" w:rsidP="00B8320B">
      <w:pPr>
        <w:rPr>
          <w:rFonts w:ascii="Garamond" w:hAnsi="Garamond"/>
          <w:sz w:val="20"/>
          <w:szCs w:val="20"/>
        </w:rPr>
      </w:pPr>
    </w:p>
    <w:p w:rsidR="003D7A7B" w:rsidRDefault="003D7A7B" w:rsidP="00B8320B">
      <w:pPr>
        <w:rPr>
          <w:rFonts w:ascii="Garamond" w:hAnsi="Garamond"/>
          <w:sz w:val="20"/>
          <w:szCs w:val="20"/>
        </w:rPr>
      </w:pPr>
    </w:p>
    <w:p w:rsidR="003D7A7B" w:rsidRDefault="003D7A7B" w:rsidP="00B8320B">
      <w:pPr>
        <w:rPr>
          <w:rFonts w:ascii="Garamond" w:hAnsi="Garamond"/>
          <w:sz w:val="20"/>
          <w:szCs w:val="20"/>
        </w:rPr>
      </w:pPr>
    </w:p>
    <w:p w:rsidR="003D7A7B" w:rsidRDefault="003D7A7B" w:rsidP="00B8320B">
      <w:pPr>
        <w:rPr>
          <w:rFonts w:ascii="Garamond" w:hAnsi="Garamond"/>
          <w:sz w:val="20"/>
          <w:szCs w:val="20"/>
        </w:rPr>
      </w:pPr>
    </w:p>
    <w:p w:rsidR="003D7A7B" w:rsidRDefault="003D7A7B" w:rsidP="00B8320B">
      <w:pPr>
        <w:rPr>
          <w:rFonts w:ascii="Garamond" w:hAnsi="Garamond"/>
          <w:sz w:val="20"/>
          <w:szCs w:val="20"/>
        </w:rPr>
      </w:pPr>
    </w:p>
    <w:p w:rsidR="003D7A7B" w:rsidRDefault="003D7A7B" w:rsidP="00B8320B">
      <w:pPr>
        <w:rPr>
          <w:rFonts w:ascii="Garamond" w:hAnsi="Garamond"/>
          <w:sz w:val="20"/>
          <w:szCs w:val="20"/>
        </w:rPr>
      </w:pPr>
    </w:p>
    <w:p w:rsidR="003D7A7B" w:rsidRDefault="003D7A7B" w:rsidP="00B8320B">
      <w:pPr>
        <w:rPr>
          <w:rFonts w:ascii="Garamond" w:hAnsi="Garamond"/>
          <w:sz w:val="20"/>
          <w:szCs w:val="20"/>
        </w:rPr>
      </w:pPr>
    </w:p>
    <w:p w:rsidR="008D2FCB" w:rsidRDefault="00CB39F5" w:rsidP="00B8320B">
      <w:pPr>
        <w:rPr>
          <w:rFonts w:ascii="Garamond" w:hAnsi="Garamond"/>
          <w:sz w:val="22"/>
          <w:szCs w:val="22"/>
        </w:rPr>
      </w:pPr>
      <w:r w:rsidRPr="008D2FCB">
        <w:rPr>
          <w:rFonts w:ascii="Garamond" w:hAnsi="Garamond"/>
          <w:sz w:val="22"/>
          <w:szCs w:val="22"/>
        </w:rPr>
        <w:t xml:space="preserve">Tabela </w:t>
      </w:r>
      <w:r w:rsidR="00D81634">
        <w:rPr>
          <w:rFonts w:ascii="Garamond" w:hAnsi="Garamond"/>
          <w:sz w:val="22"/>
          <w:szCs w:val="22"/>
        </w:rPr>
        <w:t>10: Për</w:t>
      </w:r>
      <w:r w:rsidRPr="008D2FCB">
        <w:rPr>
          <w:rFonts w:ascii="Garamond" w:hAnsi="Garamond"/>
          <w:sz w:val="22"/>
          <w:szCs w:val="22"/>
        </w:rPr>
        <w:t xml:space="preserve"> shpenzime</w:t>
      </w:r>
      <w:r>
        <w:rPr>
          <w:rFonts w:ascii="Garamond" w:hAnsi="Garamond"/>
          <w:sz w:val="22"/>
          <w:szCs w:val="22"/>
        </w:rPr>
        <w:t xml:space="preserve"> si</w:t>
      </w:r>
      <w:r w:rsidR="00D81634">
        <w:rPr>
          <w:rFonts w:ascii="Garamond" w:hAnsi="Garamond"/>
          <w:sz w:val="22"/>
          <w:szCs w:val="22"/>
        </w:rPr>
        <w:t>mbas</w:t>
      </w:r>
      <w:r>
        <w:rPr>
          <w:rFonts w:ascii="Garamond" w:hAnsi="Garamond"/>
          <w:sz w:val="22"/>
          <w:szCs w:val="22"/>
        </w:rPr>
        <w:t xml:space="preserve"> kategorive </w:t>
      </w:r>
      <w:r w:rsidR="00D81634">
        <w:rPr>
          <w:rFonts w:ascii="Garamond" w:hAnsi="Garamond"/>
          <w:sz w:val="22"/>
          <w:szCs w:val="22"/>
        </w:rPr>
        <w:t xml:space="preserve">dhe programeve </w:t>
      </w:r>
      <w:r>
        <w:rPr>
          <w:rFonts w:ascii="Garamond" w:hAnsi="Garamond"/>
          <w:sz w:val="22"/>
          <w:szCs w:val="22"/>
        </w:rPr>
        <w:t>ekonomike 202</w:t>
      </w:r>
      <w:r w:rsidR="00E25A97">
        <w:rPr>
          <w:rFonts w:ascii="Garamond" w:hAnsi="Garamond"/>
          <w:sz w:val="22"/>
          <w:szCs w:val="22"/>
        </w:rPr>
        <w:t>6</w:t>
      </w:r>
    </w:p>
    <w:p w:rsidR="00292F35" w:rsidRPr="00CB39F5" w:rsidRDefault="00292F35" w:rsidP="00B8320B">
      <w:pPr>
        <w:rPr>
          <w:rFonts w:ascii="Garamond" w:hAnsi="Garamond"/>
          <w:sz w:val="22"/>
          <w:szCs w:val="22"/>
        </w:rPr>
      </w:pPr>
    </w:p>
    <w:tbl>
      <w:tblPr>
        <w:tblW w:w="9680" w:type="dxa"/>
        <w:jc w:val="center"/>
        <w:tblLook w:val="04A0" w:firstRow="1" w:lastRow="0" w:firstColumn="1" w:lastColumn="0" w:noHBand="0" w:noVBand="1"/>
      </w:tblPr>
      <w:tblGrid>
        <w:gridCol w:w="1779"/>
        <w:gridCol w:w="1384"/>
        <w:gridCol w:w="1673"/>
        <w:gridCol w:w="1130"/>
        <w:gridCol w:w="1373"/>
        <w:gridCol w:w="1118"/>
        <w:gridCol w:w="1223"/>
      </w:tblGrid>
      <w:tr w:rsidR="00CB39F5" w:rsidRPr="00CB39F5" w:rsidTr="00B55FD1">
        <w:trPr>
          <w:trHeight w:val="315"/>
          <w:jc w:val="center"/>
        </w:trPr>
        <w:tc>
          <w:tcPr>
            <w:tcW w:w="209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B39F5" w:rsidRPr="00B55FD1" w:rsidRDefault="00CB39F5" w:rsidP="00CB39F5">
            <w:pPr>
              <w:jc w:val="center"/>
              <w:rPr>
                <w:rFonts w:ascii="Arial" w:eastAsia="Times New Roman" w:hAnsi="Arial" w:cs="Arial"/>
                <w:sz w:val="20"/>
                <w:szCs w:val="20"/>
                <w:lang w:eastAsia="sq-AL"/>
              </w:rPr>
            </w:pPr>
            <w:r w:rsidRPr="00B55FD1">
              <w:rPr>
                <w:rFonts w:ascii="Arial" w:eastAsia="Times New Roman" w:hAnsi="Arial" w:cs="Arial"/>
                <w:sz w:val="20"/>
                <w:szCs w:val="20"/>
                <w:lang w:eastAsia="sq-AL"/>
              </w:rPr>
              <w:t>Programet</w:t>
            </w:r>
          </w:p>
        </w:tc>
        <w:tc>
          <w:tcPr>
            <w:tcW w:w="7590" w:type="dxa"/>
            <w:gridSpan w:val="6"/>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CB39F5" w:rsidRPr="00B55FD1" w:rsidRDefault="00B55FD1" w:rsidP="00CB39F5">
            <w:pPr>
              <w:jc w:val="center"/>
              <w:rPr>
                <w:rFonts w:ascii="Arial" w:eastAsia="Times New Roman" w:hAnsi="Arial" w:cs="Arial"/>
                <w:sz w:val="20"/>
                <w:szCs w:val="20"/>
                <w:lang w:eastAsia="sq-AL"/>
              </w:rPr>
            </w:pPr>
            <w:r w:rsidRPr="00B55FD1">
              <w:rPr>
                <w:rFonts w:ascii="Arial" w:eastAsia="Times New Roman" w:hAnsi="Arial" w:cs="Arial"/>
                <w:sz w:val="20"/>
                <w:szCs w:val="20"/>
                <w:lang w:eastAsia="sq-AL"/>
              </w:rPr>
              <w:t>202</w:t>
            </w:r>
            <w:r w:rsidR="00E25A97">
              <w:rPr>
                <w:rFonts w:ascii="Arial" w:eastAsia="Times New Roman" w:hAnsi="Arial" w:cs="Arial"/>
                <w:sz w:val="20"/>
                <w:szCs w:val="20"/>
                <w:lang w:eastAsia="sq-AL"/>
              </w:rPr>
              <w:t>6</w:t>
            </w:r>
          </w:p>
        </w:tc>
      </w:tr>
      <w:tr w:rsidR="00CB39F5" w:rsidRPr="00CB39F5" w:rsidTr="00B55FD1">
        <w:trPr>
          <w:trHeight w:val="540"/>
          <w:jc w:val="center"/>
        </w:trPr>
        <w:tc>
          <w:tcPr>
            <w:tcW w:w="209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CB39F5" w:rsidRPr="00B55FD1" w:rsidRDefault="00CB39F5" w:rsidP="00CB39F5">
            <w:pPr>
              <w:rPr>
                <w:rFonts w:ascii="Arial" w:eastAsia="Times New Roman" w:hAnsi="Arial" w:cs="Arial"/>
                <w:sz w:val="20"/>
                <w:szCs w:val="20"/>
                <w:lang w:eastAsia="sq-AL"/>
              </w:rPr>
            </w:pPr>
          </w:p>
        </w:tc>
        <w:tc>
          <w:tcPr>
            <w:tcW w:w="1300" w:type="dxa"/>
            <w:tcBorders>
              <w:top w:val="nil"/>
              <w:left w:val="nil"/>
              <w:bottom w:val="single" w:sz="8" w:space="0" w:color="auto"/>
              <w:right w:val="single" w:sz="8" w:space="0" w:color="auto"/>
            </w:tcBorders>
            <w:shd w:val="clear" w:color="auto" w:fill="C6D9F1" w:themeFill="text2" w:themeFillTint="33"/>
            <w:vAlign w:val="center"/>
            <w:hideMark/>
          </w:tcPr>
          <w:p w:rsidR="00CB39F5" w:rsidRPr="00B55FD1" w:rsidRDefault="00CB39F5" w:rsidP="00CB39F5">
            <w:pPr>
              <w:rPr>
                <w:rFonts w:ascii="Arial" w:eastAsia="Times New Roman" w:hAnsi="Arial" w:cs="Arial"/>
                <w:sz w:val="20"/>
                <w:szCs w:val="20"/>
                <w:lang w:eastAsia="sq-AL"/>
              </w:rPr>
            </w:pPr>
            <w:r w:rsidRPr="00B55FD1">
              <w:rPr>
                <w:rFonts w:ascii="Arial" w:eastAsia="Times New Roman" w:hAnsi="Arial" w:cs="Arial"/>
                <w:sz w:val="20"/>
                <w:szCs w:val="20"/>
                <w:lang w:eastAsia="sq-AL"/>
              </w:rPr>
              <w:t>Paga/Meditje</w:t>
            </w:r>
          </w:p>
        </w:tc>
        <w:tc>
          <w:tcPr>
            <w:tcW w:w="1487" w:type="dxa"/>
            <w:tcBorders>
              <w:top w:val="nil"/>
              <w:left w:val="nil"/>
              <w:bottom w:val="single" w:sz="8" w:space="0" w:color="auto"/>
              <w:right w:val="single" w:sz="8" w:space="0" w:color="auto"/>
            </w:tcBorders>
            <w:shd w:val="clear" w:color="auto" w:fill="C6D9F1" w:themeFill="text2" w:themeFillTint="33"/>
            <w:vAlign w:val="center"/>
            <w:hideMark/>
          </w:tcPr>
          <w:p w:rsidR="00CB39F5" w:rsidRPr="00B55FD1" w:rsidRDefault="00CB39F5" w:rsidP="00CB39F5">
            <w:pPr>
              <w:rPr>
                <w:rFonts w:ascii="Arial" w:eastAsia="Times New Roman" w:hAnsi="Arial" w:cs="Arial"/>
                <w:sz w:val="20"/>
                <w:szCs w:val="20"/>
                <w:lang w:eastAsia="sq-AL"/>
              </w:rPr>
            </w:pPr>
            <w:r w:rsidRPr="00B55FD1">
              <w:rPr>
                <w:rFonts w:ascii="Arial" w:eastAsia="Times New Roman" w:hAnsi="Arial" w:cs="Arial"/>
                <w:sz w:val="20"/>
                <w:szCs w:val="20"/>
                <w:lang w:eastAsia="sq-AL"/>
              </w:rPr>
              <w:t>Mallra/Sherbime</w:t>
            </w:r>
          </w:p>
        </w:tc>
        <w:tc>
          <w:tcPr>
            <w:tcW w:w="1196" w:type="dxa"/>
            <w:tcBorders>
              <w:top w:val="nil"/>
              <w:left w:val="nil"/>
              <w:bottom w:val="single" w:sz="8" w:space="0" w:color="auto"/>
              <w:right w:val="single" w:sz="8" w:space="0" w:color="auto"/>
            </w:tcBorders>
            <w:shd w:val="clear" w:color="auto" w:fill="C6D9F1" w:themeFill="text2" w:themeFillTint="33"/>
            <w:vAlign w:val="center"/>
            <w:hideMark/>
          </w:tcPr>
          <w:p w:rsidR="00CB39F5" w:rsidRPr="00B55FD1" w:rsidRDefault="00CB39F5" w:rsidP="00CB39F5">
            <w:pPr>
              <w:rPr>
                <w:rFonts w:ascii="Arial" w:eastAsia="Times New Roman" w:hAnsi="Arial" w:cs="Arial"/>
                <w:sz w:val="20"/>
                <w:szCs w:val="20"/>
                <w:lang w:eastAsia="sq-AL"/>
              </w:rPr>
            </w:pPr>
            <w:r w:rsidRPr="00B55FD1">
              <w:rPr>
                <w:rFonts w:ascii="Arial" w:eastAsia="Times New Roman" w:hAnsi="Arial" w:cs="Arial"/>
                <w:sz w:val="20"/>
                <w:szCs w:val="20"/>
                <w:lang w:eastAsia="sq-AL"/>
              </w:rPr>
              <w:t>Komunali</w:t>
            </w:r>
          </w:p>
        </w:tc>
        <w:tc>
          <w:tcPr>
            <w:tcW w:w="1187" w:type="dxa"/>
            <w:tcBorders>
              <w:top w:val="nil"/>
              <w:left w:val="nil"/>
              <w:bottom w:val="single" w:sz="8" w:space="0" w:color="auto"/>
              <w:right w:val="single" w:sz="8" w:space="0" w:color="auto"/>
            </w:tcBorders>
            <w:shd w:val="clear" w:color="auto" w:fill="C6D9F1" w:themeFill="text2" w:themeFillTint="33"/>
            <w:vAlign w:val="center"/>
            <w:hideMark/>
          </w:tcPr>
          <w:p w:rsidR="00CB39F5" w:rsidRPr="00B55FD1" w:rsidRDefault="00CB39F5" w:rsidP="00CB39F5">
            <w:pPr>
              <w:rPr>
                <w:rFonts w:ascii="Arial" w:eastAsia="Times New Roman" w:hAnsi="Arial" w:cs="Arial"/>
                <w:sz w:val="20"/>
                <w:szCs w:val="20"/>
                <w:lang w:eastAsia="sq-AL"/>
              </w:rPr>
            </w:pPr>
            <w:r w:rsidRPr="00B55FD1">
              <w:rPr>
                <w:rFonts w:ascii="Arial" w:eastAsia="Times New Roman" w:hAnsi="Arial" w:cs="Arial"/>
                <w:sz w:val="20"/>
                <w:szCs w:val="20"/>
                <w:lang w:eastAsia="sq-AL"/>
              </w:rPr>
              <w:t>Subvencione</w:t>
            </w:r>
          </w:p>
        </w:tc>
        <w:tc>
          <w:tcPr>
            <w:tcW w:w="1156" w:type="dxa"/>
            <w:tcBorders>
              <w:top w:val="nil"/>
              <w:left w:val="nil"/>
              <w:bottom w:val="single" w:sz="8" w:space="0" w:color="auto"/>
              <w:right w:val="single" w:sz="8" w:space="0" w:color="auto"/>
            </w:tcBorders>
            <w:shd w:val="clear" w:color="auto" w:fill="C6D9F1" w:themeFill="text2" w:themeFillTint="33"/>
            <w:vAlign w:val="center"/>
            <w:hideMark/>
          </w:tcPr>
          <w:p w:rsidR="00CB39F5" w:rsidRPr="00B55FD1" w:rsidRDefault="00CB39F5" w:rsidP="00CB39F5">
            <w:pPr>
              <w:rPr>
                <w:rFonts w:ascii="Arial" w:eastAsia="Times New Roman" w:hAnsi="Arial" w:cs="Arial"/>
                <w:sz w:val="20"/>
                <w:szCs w:val="20"/>
                <w:lang w:eastAsia="sq-AL"/>
              </w:rPr>
            </w:pPr>
            <w:r w:rsidRPr="00B55FD1">
              <w:rPr>
                <w:rFonts w:ascii="Arial" w:eastAsia="Times New Roman" w:hAnsi="Arial" w:cs="Arial"/>
                <w:sz w:val="20"/>
                <w:szCs w:val="20"/>
                <w:lang w:eastAsia="sq-AL"/>
              </w:rPr>
              <w:t>Investime Kapitale</w:t>
            </w:r>
          </w:p>
        </w:tc>
        <w:tc>
          <w:tcPr>
            <w:tcW w:w="1264" w:type="dxa"/>
            <w:tcBorders>
              <w:top w:val="nil"/>
              <w:left w:val="nil"/>
              <w:bottom w:val="single" w:sz="8" w:space="0" w:color="auto"/>
              <w:right w:val="single" w:sz="8" w:space="0" w:color="auto"/>
            </w:tcBorders>
            <w:shd w:val="clear" w:color="auto" w:fill="C6D9F1" w:themeFill="text2" w:themeFillTint="33"/>
            <w:vAlign w:val="center"/>
            <w:hideMark/>
          </w:tcPr>
          <w:p w:rsidR="00CB39F5" w:rsidRPr="00B55FD1" w:rsidRDefault="00CB39F5" w:rsidP="00CB39F5">
            <w:pPr>
              <w:rPr>
                <w:rFonts w:ascii="Arial" w:eastAsia="Times New Roman" w:hAnsi="Arial" w:cs="Arial"/>
                <w:sz w:val="20"/>
                <w:szCs w:val="20"/>
                <w:lang w:eastAsia="sq-AL"/>
              </w:rPr>
            </w:pPr>
            <w:r w:rsidRPr="00B55FD1">
              <w:rPr>
                <w:rFonts w:ascii="Arial" w:eastAsia="Times New Roman" w:hAnsi="Arial" w:cs="Arial"/>
                <w:sz w:val="20"/>
                <w:szCs w:val="20"/>
                <w:lang w:eastAsia="sq-AL"/>
              </w:rPr>
              <w:t>Gjithsej</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Zyra e Kryetari </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74,000.00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B623BF"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140,000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B623BF"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180,000</w:t>
            </w: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B623BF"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394,000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Zyra e Kuvendit komunal</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B623BF"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85,000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B623BF"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11,000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B623BF"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96,000</w:t>
            </w:r>
          </w:p>
        </w:tc>
      </w:tr>
      <w:tr w:rsidR="00CB39F5" w:rsidRPr="00CB39F5"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Administrata dhe Personeli</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1</w:t>
            </w:r>
            <w:r w:rsidR="00FD0BDC">
              <w:rPr>
                <w:rFonts w:asciiTheme="minorHAnsi" w:eastAsia="Times New Roman" w:hAnsiTheme="minorHAnsi" w:cstheme="minorHAnsi"/>
                <w:color w:val="000000"/>
                <w:sz w:val="18"/>
                <w:szCs w:val="18"/>
                <w:lang w:eastAsia="sq-AL"/>
              </w:rPr>
              <w:t>70</w:t>
            </w:r>
            <w:r w:rsidRPr="00B55FD1">
              <w:rPr>
                <w:rFonts w:asciiTheme="minorHAnsi" w:eastAsia="Times New Roman" w:hAnsiTheme="minorHAnsi" w:cstheme="minorHAnsi"/>
                <w:color w:val="000000"/>
                <w:sz w:val="18"/>
                <w:szCs w:val="18"/>
                <w:lang w:eastAsia="sq-AL"/>
              </w:rPr>
              <w:t>,000.00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45,000.00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52,000.00</w:t>
            </w: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3C498B"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2</w:t>
            </w:r>
            <w:r w:rsidR="00FD0BDC">
              <w:rPr>
                <w:rFonts w:asciiTheme="minorHAnsi" w:eastAsia="Times New Roman" w:hAnsiTheme="minorHAnsi" w:cstheme="minorHAnsi"/>
                <w:color w:val="000000"/>
                <w:sz w:val="18"/>
                <w:szCs w:val="18"/>
                <w:lang w:eastAsia="sq-AL"/>
              </w:rPr>
              <w:t>67</w:t>
            </w:r>
            <w:r w:rsidRPr="00B55FD1">
              <w:rPr>
                <w:rFonts w:asciiTheme="minorHAnsi" w:eastAsia="Times New Roman" w:hAnsiTheme="minorHAnsi" w:cstheme="minorHAnsi"/>
                <w:color w:val="000000"/>
                <w:sz w:val="18"/>
                <w:szCs w:val="18"/>
                <w:lang w:eastAsia="sq-AL"/>
              </w:rPr>
              <w:t>,000.00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Komunikimi</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7,000.00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2,500.00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9,500.00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Qeshtje gjinore</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8,</w:t>
            </w:r>
            <w:r w:rsidR="00FD0BDC">
              <w:rPr>
                <w:rFonts w:asciiTheme="minorHAnsi" w:eastAsia="Times New Roman" w:hAnsiTheme="minorHAnsi" w:cstheme="minorHAnsi"/>
                <w:color w:val="000000"/>
                <w:sz w:val="18"/>
                <w:szCs w:val="18"/>
                <w:lang w:eastAsia="sq-AL"/>
              </w:rPr>
              <w:t>16</w:t>
            </w:r>
            <w:r w:rsidRPr="00B55FD1">
              <w:rPr>
                <w:rFonts w:asciiTheme="minorHAnsi" w:eastAsia="Times New Roman" w:hAnsiTheme="minorHAnsi" w:cstheme="minorHAnsi"/>
                <w:color w:val="000000"/>
                <w:sz w:val="18"/>
                <w:szCs w:val="18"/>
                <w:lang w:eastAsia="sq-AL"/>
              </w:rPr>
              <w:t>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6,000.00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14,</w:t>
            </w:r>
            <w:r w:rsidR="00FD0BDC">
              <w:rPr>
                <w:rFonts w:asciiTheme="minorHAnsi" w:eastAsia="Times New Roman" w:hAnsiTheme="minorHAnsi" w:cstheme="minorHAnsi"/>
                <w:color w:val="000000"/>
                <w:sz w:val="18"/>
                <w:szCs w:val="18"/>
                <w:lang w:eastAsia="sq-AL"/>
              </w:rPr>
              <w:t>16</w:t>
            </w:r>
            <w:r w:rsidRPr="00B55FD1">
              <w:rPr>
                <w:rFonts w:asciiTheme="minorHAnsi" w:eastAsia="Times New Roman" w:hAnsiTheme="minorHAnsi" w:cstheme="minorHAnsi"/>
                <w:color w:val="000000"/>
                <w:sz w:val="18"/>
                <w:szCs w:val="18"/>
                <w:lang w:eastAsia="sq-AL"/>
              </w:rPr>
              <w:t>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Inspektimet</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59</w:t>
            </w:r>
            <w:r w:rsidR="003D7A7B" w:rsidRPr="00B55FD1">
              <w:rPr>
                <w:rFonts w:asciiTheme="minorHAnsi" w:eastAsia="Times New Roman" w:hAnsiTheme="minorHAnsi" w:cstheme="minorHAnsi"/>
                <w:color w:val="000000"/>
                <w:sz w:val="18"/>
                <w:szCs w:val="18"/>
                <w:lang w:eastAsia="sq-AL"/>
              </w:rPr>
              <w:t>,000.00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8,500.00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67</w:t>
            </w:r>
            <w:r w:rsidR="003D7A7B" w:rsidRPr="00B55FD1">
              <w:rPr>
                <w:rFonts w:asciiTheme="minorHAnsi" w:eastAsia="Times New Roman" w:hAnsiTheme="minorHAnsi" w:cstheme="minorHAnsi"/>
                <w:color w:val="000000"/>
                <w:sz w:val="18"/>
                <w:szCs w:val="18"/>
                <w:lang w:eastAsia="sq-AL"/>
              </w:rPr>
              <w:t>,500.00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Buxhet dhe financa</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57,000.00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25,000.00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82,000.00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Infrastruktur Publike</w:t>
            </w:r>
          </w:p>
        </w:tc>
        <w:tc>
          <w:tcPr>
            <w:tcW w:w="1300" w:type="dxa"/>
            <w:tcBorders>
              <w:top w:val="nil"/>
              <w:left w:val="nil"/>
              <w:bottom w:val="single" w:sz="8" w:space="0" w:color="auto"/>
              <w:right w:val="single" w:sz="8" w:space="0" w:color="auto"/>
            </w:tcBorders>
            <w:shd w:val="clear" w:color="auto" w:fill="auto"/>
            <w:vAlign w:val="center"/>
          </w:tcPr>
          <w:p w:rsidR="003C498B"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9</w:t>
            </w:r>
            <w:r w:rsidR="00FD0BDC">
              <w:rPr>
                <w:rFonts w:asciiTheme="minorHAnsi" w:eastAsia="Times New Roman" w:hAnsiTheme="minorHAnsi" w:cstheme="minorHAnsi"/>
                <w:color w:val="000000"/>
                <w:sz w:val="18"/>
                <w:szCs w:val="18"/>
                <w:lang w:eastAsia="sq-AL"/>
              </w:rPr>
              <w:t>1,400</w:t>
            </w:r>
            <w:r w:rsidRPr="00B55FD1">
              <w:rPr>
                <w:rFonts w:asciiTheme="minorHAnsi" w:eastAsia="Times New Roman" w:hAnsiTheme="minorHAnsi" w:cstheme="minorHAnsi"/>
                <w:color w:val="000000"/>
                <w:sz w:val="18"/>
                <w:szCs w:val="18"/>
                <w:lang w:eastAsia="sq-AL"/>
              </w:rPr>
              <w:t>.00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13,000.00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36</w:t>
            </w:r>
            <w:r w:rsidR="003D7A7B" w:rsidRPr="00B55FD1">
              <w:rPr>
                <w:rFonts w:asciiTheme="minorHAnsi" w:eastAsia="Times New Roman" w:hAnsiTheme="minorHAnsi" w:cstheme="minorHAnsi"/>
                <w:color w:val="000000"/>
                <w:sz w:val="18"/>
                <w:szCs w:val="18"/>
                <w:lang w:eastAsia="sq-AL"/>
              </w:rPr>
              <w:t>,000.00</w:t>
            </w: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117,579.00</w:t>
            </w: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257,979.00</w:t>
            </w:r>
          </w:p>
        </w:tc>
      </w:tr>
      <w:tr w:rsidR="00CB39F5" w:rsidRPr="00CB39F5"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Zyra Komunale per Komunitet</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38,000.00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5,000.00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43,000.00</w:t>
            </w:r>
          </w:p>
        </w:tc>
      </w:tr>
      <w:tr w:rsidR="00CB39F5" w:rsidRPr="00CB39F5"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Bujqësi,Pylltari dhe Zhvillim Rural</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5</w:t>
            </w:r>
            <w:r w:rsidR="00FD0BDC">
              <w:rPr>
                <w:rFonts w:asciiTheme="minorHAnsi" w:eastAsia="Times New Roman" w:hAnsiTheme="minorHAnsi" w:cstheme="minorHAnsi"/>
                <w:color w:val="000000"/>
                <w:sz w:val="18"/>
                <w:szCs w:val="18"/>
                <w:lang w:eastAsia="sq-AL"/>
              </w:rPr>
              <w:t>4</w:t>
            </w:r>
            <w:r w:rsidRPr="00B55FD1">
              <w:rPr>
                <w:rFonts w:asciiTheme="minorHAnsi" w:eastAsia="Times New Roman" w:hAnsiTheme="minorHAnsi" w:cstheme="minorHAnsi"/>
                <w:color w:val="000000"/>
                <w:sz w:val="18"/>
                <w:szCs w:val="18"/>
                <w:lang w:eastAsia="sq-AL"/>
              </w:rPr>
              <w:t>,000.00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8,000.00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2B78CE"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8</w:t>
            </w:r>
            <w:r w:rsidR="00FD0BDC">
              <w:rPr>
                <w:rFonts w:asciiTheme="minorHAnsi" w:eastAsia="Times New Roman" w:hAnsiTheme="minorHAnsi" w:cstheme="minorHAnsi"/>
                <w:color w:val="000000"/>
                <w:sz w:val="18"/>
                <w:szCs w:val="18"/>
                <w:lang w:eastAsia="sq-AL"/>
              </w:rPr>
              <w:t>0</w:t>
            </w:r>
            <w:r w:rsidR="003D7A7B" w:rsidRPr="00B55FD1">
              <w:rPr>
                <w:rFonts w:asciiTheme="minorHAnsi" w:eastAsia="Times New Roman" w:hAnsiTheme="minorHAnsi" w:cstheme="minorHAnsi"/>
                <w:color w:val="000000"/>
                <w:sz w:val="18"/>
                <w:szCs w:val="18"/>
                <w:lang w:eastAsia="sq-AL"/>
              </w:rPr>
              <w:t>,000.00</w:t>
            </w: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1</w:t>
            </w:r>
            <w:r w:rsidR="00FD0BDC">
              <w:rPr>
                <w:rFonts w:asciiTheme="minorHAnsi" w:eastAsia="Times New Roman" w:hAnsiTheme="minorHAnsi" w:cstheme="minorHAnsi"/>
                <w:color w:val="000000"/>
                <w:sz w:val="18"/>
                <w:szCs w:val="18"/>
                <w:lang w:eastAsia="sq-AL"/>
              </w:rPr>
              <w:t>42</w:t>
            </w:r>
            <w:r w:rsidRPr="00B55FD1">
              <w:rPr>
                <w:rFonts w:asciiTheme="minorHAnsi" w:eastAsia="Times New Roman" w:hAnsiTheme="minorHAnsi" w:cstheme="minorHAnsi"/>
                <w:color w:val="000000"/>
                <w:sz w:val="18"/>
                <w:szCs w:val="18"/>
                <w:lang w:eastAsia="sq-AL"/>
              </w:rPr>
              <w:t>,000.00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Zhvillim Ekonomik</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29,000.00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3D7A7B"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7,500.00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w:t>
            </w:r>
            <w:r w:rsidR="003D7A7B" w:rsidRPr="00B55FD1">
              <w:rPr>
                <w:rFonts w:asciiTheme="minorHAnsi" w:eastAsia="Times New Roman" w:hAnsiTheme="minorHAnsi" w:cstheme="minorHAnsi"/>
                <w:color w:val="000000"/>
                <w:sz w:val="18"/>
                <w:szCs w:val="18"/>
                <w:lang w:eastAsia="sq-AL"/>
              </w:rPr>
              <w:t>80,000.00</w:t>
            </w:r>
          </w:p>
        </w:tc>
        <w:tc>
          <w:tcPr>
            <w:tcW w:w="1264" w:type="dxa"/>
            <w:tcBorders>
              <w:top w:val="nil"/>
              <w:left w:val="nil"/>
              <w:bottom w:val="single" w:sz="8" w:space="0" w:color="auto"/>
              <w:right w:val="single" w:sz="8" w:space="0" w:color="auto"/>
            </w:tcBorders>
            <w:shd w:val="clear" w:color="auto" w:fill="auto"/>
            <w:vAlign w:val="center"/>
          </w:tcPr>
          <w:p w:rsidR="00B07179"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w:t>
            </w:r>
            <w:r w:rsidR="003D7A7B" w:rsidRPr="00B55FD1">
              <w:rPr>
                <w:rFonts w:asciiTheme="minorHAnsi" w:eastAsia="Times New Roman" w:hAnsiTheme="minorHAnsi" w:cstheme="minorHAnsi"/>
                <w:color w:val="000000"/>
                <w:sz w:val="18"/>
                <w:szCs w:val="18"/>
                <w:lang w:eastAsia="sq-AL"/>
              </w:rPr>
              <w:t>16,500.00</w:t>
            </w:r>
          </w:p>
        </w:tc>
      </w:tr>
      <w:tr w:rsidR="00CB39F5" w:rsidRPr="00CB39F5"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Planifikimi Urban dhe Mjedis</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77</w:t>
            </w:r>
            <w:r w:rsidR="00B55FD1" w:rsidRPr="00B55FD1">
              <w:rPr>
                <w:rFonts w:asciiTheme="minorHAnsi" w:eastAsia="Times New Roman" w:hAnsiTheme="minorHAnsi" w:cstheme="minorHAnsi"/>
                <w:color w:val="000000"/>
                <w:sz w:val="18"/>
                <w:szCs w:val="18"/>
                <w:lang w:eastAsia="sq-AL"/>
              </w:rPr>
              <w:t>,000.00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6,500.00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8</w:t>
            </w:r>
            <w:r w:rsidR="00FD0BDC">
              <w:rPr>
                <w:rFonts w:asciiTheme="minorHAnsi" w:eastAsia="Times New Roman" w:hAnsiTheme="minorHAnsi" w:cstheme="minorHAnsi"/>
                <w:color w:val="000000"/>
                <w:sz w:val="18"/>
                <w:szCs w:val="18"/>
                <w:lang w:eastAsia="sq-AL"/>
              </w:rPr>
              <w:t>3</w:t>
            </w:r>
            <w:r w:rsidRPr="00B55FD1">
              <w:rPr>
                <w:rFonts w:asciiTheme="minorHAnsi" w:eastAsia="Times New Roman" w:hAnsiTheme="minorHAnsi" w:cstheme="minorHAnsi"/>
                <w:color w:val="000000"/>
                <w:sz w:val="18"/>
                <w:szCs w:val="18"/>
                <w:lang w:eastAsia="sq-AL"/>
              </w:rPr>
              <w:t>,500.00</w:t>
            </w:r>
          </w:p>
        </w:tc>
      </w:tr>
      <w:tr w:rsidR="00CB39F5" w:rsidRPr="00CB39F5" w:rsidTr="00B55FD1">
        <w:trPr>
          <w:trHeight w:val="510"/>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Shërbimet e shëndetësis primare </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437,303</w:t>
            </w:r>
            <w:r w:rsidR="00B55FD1" w:rsidRPr="00B55FD1">
              <w:rPr>
                <w:rFonts w:asciiTheme="minorHAnsi" w:eastAsia="Times New Roman" w:hAnsiTheme="minorHAnsi" w:cstheme="minorHAnsi"/>
                <w:color w:val="000000"/>
                <w:sz w:val="18"/>
                <w:szCs w:val="18"/>
                <w:lang w:eastAsia="sq-AL"/>
              </w:rPr>
              <w:t>.00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6,300.00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9,000.00</w:t>
            </w: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10,000.00</w:t>
            </w: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462,603.00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Sherbimet Rezidenciale </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73,297.00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75,000.00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8,000.00</w:t>
            </w: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2,750.00</w:t>
            </w: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175,000.00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Sherbimet Sociale </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30,000.00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1,161.00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31,161.00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Kulturë, Rini dhe Sport</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6</w:t>
            </w:r>
            <w:r w:rsidR="00B55FD1" w:rsidRPr="00B55FD1">
              <w:rPr>
                <w:rFonts w:asciiTheme="minorHAnsi" w:eastAsia="Times New Roman" w:hAnsiTheme="minorHAnsi" w:cstheme="minorHAnsi"/>
                <w:color w:val="000000"/>
                <w:sz w:val="18"/>
                <w:szCs w:val="18"/>
                <w:lang w:eastAsia="sq-AL"/>
              </w:rPr>
              <w:t>5,000.00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8,000.00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5,000.00</w:t>
            </w: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7</w:t>
            </w:r>
            <w:r w:rsidR="00B55FD1" w:rsidRPr="00B55FD1">
              <w:rPr>
                <w:rFonts w:asciiTheme="minorHAnsi" w:eastAsia="Times New Roman" w:hAnsiTheme="minorHAnsi" w:cstheme="minorHAnsi"/>
                <w:color w:val="000000"/>
                <w:sz w:val="18"/>
                <w:szCs w:val="18"/>
                <w:lang w:eastAsia="sq-AL"/>
              </w:rPr>
              <w:t>8,000.00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Administrata </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4</w:t>
            </w:r>
            <w:r w:rsidR="00FD0BDC">
              <w:rPr>
                <w:rFonts w:asciiTheme="minorHAnsi" w:eastAsia="Times New Roman" w:hAnsiTheme="minorHAnsi" w:cstheme="minorHAnsi"/>
                <w:color w:val="000000"/>
                <w:sz w:val="18"/>
                <w:szCs w:val="18"/>
                <w:lang w:eastAsia="sq-AL"/>
              </w:rPr>
              <w:t>6</w:t>
            </w:r>
            <w:r w:rsidRPr="00B55FD1">
              <w:rPr>
                <w:rFonts w:asciiTheme="minorHAnsi" w:eastAsia="Times New Roman" w:hAnsiTheme="minorHAnsi" w:cstheme="minorHAnsi"/>
                <w:color w:val="000000"/>
                <w:sz w:val="18"/>
                <w:szCs w:val="18"/>
                <w:lang w:eastAsia="sq-AL"/>
              </w:rPr>
              <w:t>,000.00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4</w:t>
            </w:r>
            <w:r w:rsidR="00FD0BDC">
              <w:rPr>
                <w:rFonts w:asciiTheme="minorHAnsi" w:eastAsia="Times New Roman" w:hAnsiTheme="minorHAnsi" w:cstheme="minorHAnsi"/>
                <w:color w:val="000000"/>
                <w:sz w:val="18"/>
                <w:szCs w:val="18"/>
                <w:lang w:eastAsia="sq-AL"/>
              </w:rPr>
              <w:t>6</w:t>
            </w:r>
            <w:r w:rsidRPr="00B55FD1">
              <w:rPr>
                <w:rFonts w:asciiTheme="minorHAnsi" w:eastAsia="Times New Roman" w:hAnsiTheme="minorHAnsi" w:cstheme="minorHAnsi"/>
                <w:color w:val="000000"/>
                <w:sz w:val="18"/>
                <w:szCs w:val="18"/>
                <w:lang w:eastAsia="sq-AL"/>
              </w:rPr>
              <w:t>,000.00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 xml:space="preserve">Arsimi parashkollor </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30</w:t>
            </w:r>
            <w:r w:rsidR="00B55FD1" w:rsidRPr="00B55FD1">
              <w:rPr>
                <w:rFonts w:asciiTheme="minorHAnsi" w:eastAsia="Times New Roman" w:hAnsiTheme="minorHAnsi" w:cstheme="minorHAnsi"/>
                <w:color w:val="000000"/>
                <w:sz w:val="18"/>
                <w:szCs w:val="18"/>
                <w:lang w:eastAsia="sq-AL"/>
              </w:rPr>
              <w:t>,000.00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6,9</w:t>
            </w:r>
            <w:r w:rsidR="00FD0BDC">
              <w:rPr>
                <w:rFonts w:asciiTheme="minorHAnsi" w:eastAsia="Times New Roman" w:hAnsiTheme="minorHAnsi" w:cstheme="minorHAnsi"/>
                <w:color w:val="000000"/>
                <w:sz w:val="18"/>
                <w:szCs w:val="18"/>
                <w:lang w:eastAsia="sq-AL"/>
              </w:rPr>
              <w:t>89</w:t>
            </w:r>
            <w:r w:rsidRPr="00B55FD1">
              <w:rPr>
                <w:rFonts w:asciiTheme="minorHAnsi" w:eastAsia="Times New Roman" w:hAnsiTheme="minorHAnsi" w:cstheme="minorHAnsi"/>
                <w:color w:val="000000"/>
                <w:sz w:val="18"/>
                <w:szCs w:val="18"/>
                <w:lang w:eastAsia="sq-AL"/>
              </w:rPr>
              <w:t>.00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3</w:t>
            </w:r>
            <w:r w:rsidR="00FD0BDC">
              <w:rPr>
                <w:rFonts w:asciiTheme="minorHAnsi" w:eastAsia="Times New Roman" w:hAnsiTheme="minorHAnsi" w:cstheme="minorHAnsi"/>
                <w:color w:val="000000"/>
                <w:sz w:val="18"/>
                <w:szCs w:val="18"/>
                <w:lang w:eastAsia="sq-AL"/>
              </w:rPr>
              <w:t>6,989</w:t>
            </w:r>
            <w:r w:rsidRPr="00B55FD1">
              <w:rPr>
                <w:rFonts w:asciiTheme="minorHAnsi" w:eastAsia="Times New Roman" w:hAnsiTheme="minorHAnsi" w:cstheme="minorHAnsi"/>
                <w:color w:val="000000"/>
                <w:sz w:val="18"/>
                <w:szCs w:val="18"/>
                <w:lang w:eastAsia="sq-AL"/>
              </w:rPr>
              <w:t>.00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Arsimi fillor</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1,018,</w:t>
            </w:r>
            <w:r w:rsidR="00B55FD1" w:rsidRPr="00B55FD1">
              <w:rPr>
                <w:rFonts w:asciiTheme="minorHAnsi" w:eastAsia="Times New Roman" w:hAnsiTheme="minorHAnsi" w:cstheme="minorHAnsi"/>
                <w:color w:val="000000"/>
                <w:sz w:val="18"/>
                <w:szCs w:val="18"/>
                <w:lang w:eastAsia="sq-AL"/>
              </w:rPr>
              <w:t>,000.00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9</w:t>
            </w:r>
            <w:r w:rsidR="00B55FD1" w:rsidRPr="00B55FD1">
              <w:rPr>
                <w:rFonts w:asciiTheme="minorHAnsi" w:eastAsia="Times New Roman" w:hAnsiTheme="minorHAnsi" w:cstheme="minorHAnsi"/>
                <w:color w:val="000000"/>
                <w:sz w:val="18"/>
                <w:szCs w:val="18"/>
                <w:lang w:eastAsia="sq-AL"/>
              </w:rPr>
              <w:t>5,000.00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25</w:t>
            </w:r>
            <w:r w:rsidR="00B55FD1" w:rsidRPr="00B55FD1">
              <w:rPr>
                <w:rFonts w:asciiTheme="minorHAnsi" w:eastAsia="Times New Roman" w:hAnsiTheme="minorHAnsi" w:cstheme="minorHAnsi"/>
                <w:color w:val="000000"/>
                <w:sz w:val="18"/>
                <w:szCs w:val="18"/>
                <w:lang w:eastAsia="sq-AL"/>
              </w:rPr>
              <w:t>,000.00</w:t>
            </w: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1,138,000.00</w:t>
            </w:r>
          </w:p>
        </w:tc>
      </w:tr>
      <w:tr w:rsidR="00CB39F5" w:rsidRPr="00CB39F5" w:rsidTr="00B55FD1">
        <w:trPr>
          <w:trHeight w:val="315"/>
          <w:jc w:val="center"/>
        </w:trPr>
        <w:tc>
          <w:tcPr>
            <w:tcW w:w="2090" w:type="dxa"/>
            <w:tcBorders>
              <w:top w:val="nil"/>
              <w:left w:val="single" w:sz="8" w:space="0" w:color="auto"/>
              <w:bottom w:val="single" w:sz="8" w:space="0" w:color="auto"/>
              <w:right w:val="single" w:sz="8" w:space="0" w:color="auto"/>
            </w:tcBorders>
            <w:shd w:val="clear" w:color="auto" w:fill="C6D9F1" w:themeFill="text2" w:themeFillTint="33"/>
            <w:vAlign w:val="bottom"/>
            <w:hideMark/>
          </w:tcPr>
          <w:p w:rsidR="00CB39F5" w:rsidRPr="00B55FD1" w:rsidRDefault="00CB39F5" w:rsidP="00CB39F5">
            <w:pPr>
              <w:rPr>
                <w:rFonts w:ascii="Arial" w:eastAsia="Times New Roman" w:hAnsi="Arial" w:cs="Arial"/>
                <w:sz w:val="18"/>
                <w:szCs w:val="18"/>
                <w:lang w:eastAsia="sq-AL"/>
              </w:rPr>
            </w:pPr>
            <w:r w:rsidRPr="00B55FD1">
              <w:rPr>
                <w:rFonts w:ascii="Arial" w:eastAsia="Times New Roman" w:hAnsi="Arial" w:cs="Arial"/>
                <w:sz w:val="18"/>
                <w:szCs w:val="18"/>
                <w:lang w:eastAsia="sq-AL"/>
              </w:rPr>
              <w:t>Arsimi i mesem</w:t>
            </w:r>
          </w:p>
        </w:tc>
        <w:tc>
          <w:tcPr>
            <w:tcW w:w="1300" w:type="dxa"/>
            <w:tcBorders>
              <w:top w:val="nil"/>
              <w:left w:val="nil"/>
              <w:bottom w:val="single" w:sz="8" w:space="0" w:color="auto"/>
              <w:right w:val="single" w:sz="8" w:space="0" w:color="auto"/>
            </w:tcBorders>
            <w:shd w:val="clear" w:color="auto" w:fill="auto"/>
            <w:vAlign w:val="center"/>
          </w:tcPr>
          <w:p w:rsidR="00CB39F5" w:rsidRPr="00B55FD1" w:rsidRDefault="00B55FD1" w:rsidP="00B55FD1">
            <w:pPr>
              <w:jc w:val="right"/>
              <w:rPr>
                <w:rFonts w:asciiTheme="minorHAnsi" w:eastAsia="Times New Roman" w:hAnsiTheme="minorHAnsi" w:cstheme="minorHAnsi"/>
                <w:color w:val="000000"/>
                <w:sz w:val="18"/>
                <w:szCs w:val="18"/>
                <w:lang w:eastAsia="sq-AL"/>
              </w:rPr>
            </w:pPr>
            <w:r w:rsidRPr="00B55FD1">
              <w:rPr>
                <w:rFonts w:asciiTheme="minorHAnsi" w:eastAsia="Times New Roman" w:hAnsiTheme="minorHAnsi" w:cstheme="minorHAnsi"/>
                <w:color w:val="000000"/>
                <w:sz w:val="18"/>
                <w:szCs w:val="18"/>
                <w:lang w:eastAsia="sq-AL"/>
              </w:rPr>
              <w:t>255,000.00</w:t>
            </w:r>
          </w:p>
        </w:tc>
        <w:tc>
          <w:tcPr>
            <w:tcW w:w="1487"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50</w:t>
            </w:r>
            <w:r w:rsidR="00B55FD1" w:rsidRPr="00B55FD1">
              <w:rPr>
                <w:rFonts w:asciiTheme="minorHAnsi" w:eastAsia="Times New Roman" w:hAnsiTheme="minorHAnsi" w:cstheme="minorHAnsi"/>
                <w:color w:val="000000"/>
                <w:sz w:val="18"/>
                <w:szCs w:val="18"/>
                <w:lang w:eastAsia="sq-AL"/>
              </w:rPr>
              <w:t>,000.00</w:t>
            </w:r>
          </w:p>
        </w:tc>
        <w:tc>
          <w:tcPr>
            <w:tcW w:w="119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87"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156" w:type="dxa"/>
            <w:tcBorders>
              <w:top w:val="nil"/>
              <w:left w:val="nil"/>
              <w:bottom w:val="single" w:sz="8" w:space="0" w:color="auto"/>
              <w:right w:val="single" w:sz="8" w:space="0" w:color="auto"/>
            </w:tcBorders>
            <w:shd w:val="clear" w:color="auto" w:fill="auto"/>
            <w:vAlign w:val="center"/>
          </w:tcPr>
          <w:p w:rsidR="00CB39F5" w:rsidRPr="00B55FD1" w:rsidRDefault="00CB39F5" w:rsidP="00B55FD1">
            <w:pPr>
              <w:jc w:val="right"/>
              <w:rPr>
                <w:rFonts w:asciiTheme="minorHAnsi" w:eastAsia="Times New Roman" w:hAnsiTheme="minorHAnsi" w:cstheme="minorHAnsi"/>
                <w:color w:val="000000"/>
                <w:sz w:val="18"/>
                <w:szCs w:val="18"/>
                <w:lang w:eastAsia="sq-AL"/>
              </w:rPr>
            </w:pPr>
          </w:p>
        </w:tc>
        <w:tc>
          <w:tcPr>
            <w:tcW w:w="1264" w:type="dxa"/>
            <w:tcBorders>
              <w:top w:val="nil"/>
              <w:left w:val="nil"/>
              <w:bottom w:val="single" w:sz="8" w:space="0" w:color="auto"/>
              <w:right w:val="single" w:sz="8" w:space="0" w:color="auto"/>
            </w:tcBorders>
            <w:shd w:val="clear" w:color="auto" w:fill="auto"/>
            <w:vAlign w:val="center"/>
          </w:tcPr>
          <w:p w:rsidR="00CB39F5" w:rsidRPr="00B55FD1" w:rsidRDefault="00FD0BDC" w:rsidP="00B55FD1">
            <w:pPr>
              <w:jc w:val="right"/>
              <w:rPr>
                <w:rFonts w:asciiTheme="minorHAnsi" w:eastAsia="Times New Roman" w:hAnsiTheme="minorHAnsi" w:cstheme="minorHAnsi"/>
                <w:color w:val="000000"/>
                <w:sz w:val="18"/>
                <w:szCs w:val="18"/>
                <w:lang w:eastAsia="sq-AL"/>
              </w:rPr>
            </w:pPr>
            <w:r>
              <w:rPr>
                <w:rFonts w:asciiTheme="minorHAnsi" w:eastAsia="Times New Roman" w:hAnsiTheme="minorHAnsi" w:cstheme="minorHAnsi"/>
                <w:color w:val="000000"/>
                <w:sz w:val="18"/>
                <w:szCs w:val="18"/>
                <w:lang w:eastAsia="sq-AL"/>
              </w:rPr>
              <w:t>305,000.00</w:t>
            </w:r>
          </w:p>
        </w:tc>
      </w:tr>
      <w:tr w:rsidR="00CB39F5" w:rsidRPr="00CB39F5" w:rsidTr="003D7A7B">
        <w:trPr>
          <w:trHeight w:val="315"/>
          <w:jc w:val="center"/>
        </w:trPr>
        <w:tc>
          <w:tcPr>
            <w:tcW w:w="2090" w:type="dxa"/>
            <w:tcBorders>
              <w:top w:val="nil"/>
              <w:left w:val="single" w:sz="8" w:space="0" w:color="auto"/>
              <w:bottom w:val="single" w:sz="8" w:space="0" w:color="auto"/>
              <w:right w:val="single" w:sz="8" w:space="0" w:color="auto"/>
            </w:tcBorders>
            <w:shd w:val="clear" w:color="000000" w:fill="494529"/>
            <w:vAlign w:val="bottom"/>
            <w:hideMark/>
          </w:tcPr>
          <w:p w:rsidR="00CB39F5" w:rsidRPr="00CB39F5" w:rsidRDefault="00CB39F5" w:rsidP="00CB39F5">
            <w:pPr>
              <w:rPr>
                <w:rFonts w:ascii="Arial" w:eastAsia="Times New Roman" w:hAnsi="Arial" w:cs="Arial"/>
                <w:color w:val="FFFFFF"/>
                <w:sz w:val="20"/>
                <w:szCs w:val="20"/>
                <w:lang w:eastAsia="sq-AL"/>
              </w:rPr>
            </w:pPr>
            <w:r w:rsidRPr="00CB39F5">
              <w:rPr>
                <w:rFonts w:ascii="Arial" w:eastAsia="Times New Roman" w:hAnsi="Arial" w:cs="Arial"/>
                <w:color w:val="FFFFFF"/>
                <w:sz w:val="20"/>
                <w:szCs w:val="20"/>
                <w:lang w:eastAsia="sq-AL"/>
              </w:rPr>
              <w:t>GJITHSEJ</w:t>
            </w:r>
          </w:p>
        </w:tc>
        <w:tc>
          <w:tcPr>
            <w:tcW w:w="1300" w:type="dxa"/>
            <w:tcBorders>
              <w:top w:val="nil"/>
              <w:left w:val="nil"/>
              <w:bottom w:val="single" w:sz="8" w:space="0" w:color="auto"/>
              <w:right w:val="single" w:sz="8" w:space="0" w:color="auto"/>
            </w:tcBorders>
            <w:shd w:val="clear" w:color="000000" w:fill="494529"/>
            <w:vAlign w:val="center"/>
          </w:tcPr>
          <w:p w:rsidR="00CB39F5" w:rsidRPr="00B55FD1" w:rsidRDefault="00FD0BDC" w:rsidP="00FD0BDC">
            <w:pPr>
              <w:rPr>
                <w:rFonts w:asciiTheme="minorHAnsi" w:eastAsia="Times New Roman" w:hAnsiTheme="minorHAnsi" w:cstheme="minorHAnsi"/>
                <w:color w:val="FFFFFF"/>
                <w:sz w:val="18"/>
                <w:szCs w:val="18"/>
                <w:lang w:eastAsia="sq-AL"/>
              </w:rPr>
            </w:pPr>
            <w:r>
              <w:rPr>
                <w:rFonts w:asciiTheme="minorHAnsi" w:eastAsia="Times New Roman" w:hAnsiTheme="minorHAnsi" w:cstheme="minorHAnsi"/>
                <w:color w:val="FFFFFF"/>
                <w:sz w:val="18"/>
                <w:szCs w:val="18"/>
                <w:lang w:eastAsia="sq-AL"/>
              </w:rPr>
              <w:t>2,704,160.00</w:t>
            </w:r>
          </w:p>
        </w:tc>
        <w:tc>
          <w:tcPr>
            <w:tcW w:w="1487" w:type="dxa"/>
            <w:tcBorders>
              <w:top w:val="nil"/>
              <w:left w:val="nil"/>
              <w:bottom w:val="single" w:sz="8" w:space="0" w:color="auto"/>
              <w:right w:val="single" w:sz="8" w:space="0" w:color="auto"/>
            </w:tcBorders>
            <w:shd w:val="clear" w:color="000000" w:fill="494529"/>
            <w:vAlign w:val="center"/>
          </w:tcPr>
          <w:p w:rsidR="00CB39F5" w:rsidRPr="00B55FD1" w:rsidRDefault="00FD0BDC" w:rsidP="00B55FD1">
            <w:pPr>
              <w:jc w:val="right"/>
              <w:rPr>
                <w:rFonts w:asciiTheme="minorHAnsi" w:eastAsia="Times New Roman" w:hAnsiTheme="minorHAnsi" w:cstheme="minorHAnsi"/>
                <w:color w:val="FFFFFF"/>
                <w:sz w:val="18"/>
                <w:szCs w:val="18"/>
                <w:lang w:eastAsia="sq-AL"/>
              </w:rPr>
            </w:pPr>
            <w:r>
              <w:rPr>
                <w:rFonts w:asciiTheme="minorHAnsi" w:eastAsia="Times New Roman" w:hAnsiTheme="minorHAnsi" w:cstheme="minorHAnsi"/>
                <w:color w:val="FFFFFF"/>
                <w:sz w:val="18"/>
                <w:szCs w:val="18"/>
                <w:lang w:eastAsia="sq-AL"/>
              </w:rPr>
              <w:t>520,450.00</w:t>
            </w:r>
          </w:p>
        </w:tc>
        <w:tc>
          <w:tcPr>
            <w:tcW w:w="1196" w:type="dxa"/>
            <w:tcBorders>
              <w:top w:val="nil"/>
              <w:left w:val="nil"/>
              <w:bottom w:val="single" w:sz="8" w:space="0" w:color="auto"/>
              <w:right w:val="single" w:sz="8" w:space="0" w:color="auto"/>
            </w:tcBorders>
            <w:shd w:val="clear" w:color="000000" w:fill="494529"/>
            <w:vAlign w:val="center"/>
          </w:tcPr>
          <w:p w:rsidR="00CB39F5" w:rsidRPr="00B55FD1" w:rsidRDefault="00FD0BDC" w:rsidP="00B55FD1">
            <w:pPr>
              <w:jc w:val="right"/>
              <w:rPr>
                <w:rFonts w:asciiTheme="minorHAnsi" w:eastAsia="Times New Roman" w:hAnsiTheme="minorHAnsi" w:cstheme="minorHAnsi"/>
                <w:color w:val="FFFFFF"/>
                <w:sz w:val="18"/>
                <w:szCs w:val="18"/>
                <w:lang w:eastAsia="sq-AL"/>
              </w:rPr>
            </w:pPr>
            <w:r>
              <w:rPr>
                <w:rFonts w:asciiTheme="minorHAnsi" w:eastAsia="Times New Roman" w:hAnsiTheme="minorHAnsi" w:cstheme="minorHAnsi"/>
                <w:color w:val="FFFFFF"/>
                <w:sz w:val="18"/>
                <w:szCs w:val="18"/>
                <w:lang w:eastAsia="sq-AL"/>
              </w:rPr>
              <w:t>110,000.00</w:t>
            </w:r>
          </w:p>
        </w:tc>
        <w:tc>
          <w:tcPr>
            <w:tcW w:w="1187" w:type="dxa"/>
            <w:tcBorders>
              <w:top w:val="nil"/>
              <w:left w:val="nil"/>
              <w:bottom w:val="single" w:sz="8" w:space="0" w:color="auto"/>
              <w:right w:val="single" w:sz="8" w:space="0" w:color="auto"/>
            </w:tcBorders>
            <w:shd w:val="clear" w:color="000000" w:fill="494529"/>
            <w:vAlign w:val="center"/>
          </w:tcPr>
          <w:p w:rsidR="00CB39F5" w:rsidRPr="00B55FD1" w:rsidRDefault="00FD0BDC" w:rsidP="00B55FD1">
            <w:pPr>
              <w:jc w:val="right"/>
              <w:rPr>
                <w:rFonts w:asciiTheme="minorHAnsi" w:eastAsia="Times New Roman" w:hAnsiTheme="minorHAnsi" w:cstheme="minorHAnsi"/>
                <w:color w:val="FFFFFF"/>
                <w:sz w:val="18"/>
                <w:szCs w:val="18"/>
                <w:lang w:eastAsia="sq-AL"/>
              </w:rPr>
            </w:pPr>
            <w:r>
              <w:rPr>
                <w:rFonts w:asciiTheme="minorHAnsi" w:eastAsia="Times New Roman" w:hAnsiTheme="minorHAnsi" w:cstheme="minorHAnsi"/>
                <w:color w:val="FFFFFF"/>
                <w:sz w:val="18"/>
                <w:szCs w:val="18"/>
                <w:lang w:eastAsia="sq-AL"/>
              </w:rPr>
              <w:t>260,000.00</w:t>
            </w:r>
          </w:p>
        </w:tc>
        <w:tc>
          <w:tcPr>
            <w:tcW w:w="1156" w:type="dxa"/>
            <w:tcBorders>
              <w:top w:val="nil"/>
              <w:left w:val="nil"/>
              <w:bottom w:val="single" w:sz="8" w:space="0" w:color="auto"/>
              <w:right w:val="single" w:sz="8" w:space="0" w:color="auto"/>
            </w:tcBorders>
            <w:shd w:val="clear" w:color="000000" w:fill="494529"/>
            <w:vAlign w:val="center"/>
          </w:tcPr>
          <w:p w:rsidR="00CB39F5" w:rsidRPr="00B55FD1" w:rsidRDefault="00FD0BDC" w:rsidP="00B55FD1">
            <w:pPr>
              <w:jc w:val="right"/>
              <w:rPr>
                <w:rFonts w:asciiTheme="minorHAnsi" w:eastAsia="Times New Roman" w:hAnsiTheme="minorHAnsi" w:cstheme="minorHAnsi"/>
                <w:color w:val="FFFFFF"/>
                <w:sz w:val="18"/>
                <w:szCs w:val="18"/>
                <w:lang w:eastAsia="sq-AL"/>
              </w:rPr>
            </w:pPr>
            <w:r>
              <w:rPr>
                <w:rFonts w:asciiTheme="minorHAnsi" w:eastAsia="Times New Roman" w:hAnsiTheme="minorHAnsi" w:cstheme="minorHAnsi"/>
                <w:color w:val="FFFFFF"/>
                <w:sz w:val="18"/>
                <w:szCs w:val="18"/>
                <w:lang w:eastAsia="sq-AL"/>
              </w:rPr>
              <w:t>735,329.00</w:t>
            </w:r>
          </w:p>
        </w:tc>
        <w:tc>
          <w:tcPr>
            <w:tcW w:w="1264" w:type="dxa"/>
            <w:tcBorders>
              <w:top w:val="nil"/>
              <w:left w:val="nil"/>
              <w:bottom w:val="single" w:sz="8" w:space="0" w:color="auto"/>
              <w:right w:val="single" w:sz="8" w:space="0" w:color="auto"/>
            </w:tcBorders>
            <w:shd w:val="clear" w:color="000000" w:fill="494529"/>
            <w:vAlign w:val="center"/>
          </w:tcPr>
          <w:p w:rsidR="00CB39F5" w:rsidRPr="00B55FD1" w:rsidRDefault="00FD0BDC" w:rsidP="00B55FD1">
            <w:pPr>
              <w:jc w:val="right"/>
              <w:rPr>
                <w:rFonts w:asciiTheme="minorHAnsi" w:eastAsia="Times New Roman" w:hAnsiTheme="minorHAnsi" w:cstheme="minorHAnsi"/>
                <w:color w:val="FFFFFF"/>
                <w:sz w:val="18"/>
                <w:szCs w:val="18"/>
                <w:lang w:eastAsia="sq-AL"/>
              </w:rPr>
            </w:pPr>
            <w:r>
              <w:rPr>
                <w:rFonts w:asciiTheme="minorHAnsi" w:eastAsia="Times New Roman" w:hAnsiTheme="minorHAnsi" w:cstheme="minorHAnsi"/>
                <w:color w:val="FFFFFF"/>
                <w:sz w:val="18"/>
                <w:szCs w:val="18"/>
                <w:lang w:eastAsia="sq-AL"/>
              </w:rPr>
              <w:t>4,329,939.00</w:t>
            </w:r>
          </w:p>
        </w:tc>
      </w:tr>
    </w:tbl>
    <w:p w:rsidR="008D2FCB" w:rsidRDefault="008D2FCB" w:rsidP="00B8320B">
      <w:pPr>
        <w:rPr>
          <w:rFonts w:ascii="Garamond" w:hAnsi="Garamond"/>
          <w:sz w:val="20"/>
          <w:szCs w:val="20"/>
        </w:rPr>
      </w:pPr>
    </w:p>
    <w:p w:rsidR="007710E1" w:rsidRDefault="007710E1" w:rsidP="00B8320B">
      <w:pPr>
        <w:rPr>
          <w:rFonts w:ascii="Garamond" w:hAnsi="Garamond"/>
          <w:sz w:val="20"/>
          <w:szCs w:val="20"/>
        </w:rPr>
      </w:pPr>
    </w:p>
    <w:p w:rsidR="00B55FD1" w:rsidRDefault="00B55FD1" w:rsidP="00B8320B">
      <w:pPr>
        <w:rPr>
          <w:rFonts w:ascii="Garamond" w:hAnsi="Garamond"/>
          <w:sz w:val="20"/>
          <w:szCs w:val="20"/>
        </w:rPr>
      </w:pPr>
    </w:p>
    <w:p w:rsidR="00B55FD1" w:rsidRDefault="00B55FD1" w:rsidP="00B8320B">
      <w:pPr>
        <w:rPr>
          <w:rFonts w:ascii="Garamond" w:hAnsi="Garamond"/>
          <w:sz w:val="20"/>
          <w:szCs w:val="20"/>
        </w:rPr>
      </w:pPr>
    </w:p>
    <w:p w:rsidR="00B55FD1" w:rsidRDefault="00B55FD1" w:rsidP="00B8320B">
      <w:pPr>
        <w:rPr>
          <w:rFonts w:ascii="Garamond" w:hAnsi="Garamond"/>
          <w:sz w:val="20"/>
          <w:szCs w:val="20"/>
        </w:rPr>
      </w:pPr>
    </w:p>
    <w:p w:rsidR="00B55FD1" w:rsidRDefault="00B55FD1" w:rsidP="00B8320B">
      <w:pPr>
        <w:rPr>
          <w:rFonts w:ascii="Garamond" w:hAnsi="Garamond"/>
          <w:sz w:val="20"/>
          <w:szCs w:val="20"/>
        </w:rPr>
      </w:pPr>
    </w:p>
    <w:p w:rsidR="00B55FD1" w:rsidRDefault="00B55FD1" w:rsidP="00B8320B">
      <w:pPr>
        <w:rPr>
          <w:rFonts w:ascii="Garamond" w:hAnsi="Garamond"/>
          <w:sz w:val="20"/>
          <w:szCs w:val="20"/>
        </w:rPr>
      </w:pPr>
    </w:p>
    <w:p w:rsidR="00B55FD1" w:rsidRDefault="00B55FD1" w:rsidP="00B8320B">
      <w:pPr>
        <w:rPr>
          <w:rFonts w:ascii="Garamond" w:hAnsi="Garamond"/>
          <w:sz w:val="20"/>
          <w:szCs w:val="20"/>
        </w:rPr>
      </w:pPr>
    </w:p>
    <w:p w:rsidR="00B55FD1" w:rsidRDefault="00B55FD1" w:rsidP="00B8320B">
      <w:pPr>
        <w:rPr>
          <w:rFonts w:ascii="Garamond" w:hAnsi="Garamond"/>
          <w:sz w:val="20"/>
          <w:szCs w:val="20"/>
        </w:rPr>
      </w:pPr>
    </w:p>
    <w:p w:rsidR="00B55FD1" w:rsidRDefault="00B55FD1" w:rsidP="00B8320B">
      <w:pPr>
        <w:rPr>
          <w:rFonts w:ascii="Garamond" w:hAnsi="Garamond"/>
          <w:sz w:val="20"/>
          <w:szCs w:val="20"/>
        </w:rPr>
      </w:pPr>
    </w:p>
    <w:p w:rsidR="00B55FD1" w:rsidRDefault="00B55FD1" w:rsidP="00B8320B">
      <w:pPr>
        <w:rPr>
          <w:rFonts w:ascii="Garamond" w:hAnsi="Garamond"/>
          <w:sz w:val="20"/>
          <w:szCs w:val="20"/>
        </w:rPr>
      </w:pPr>
    </w:p>
    <w:p w:rsidR="00CB39F5" w:rsidRDefault="00CB39F5" w:rsidP="00B8320B">
      <w:pPr>
        <w:rPr>
          <w:rFonts w:ascii="Garamond" w:hAnsi="Garamond"/>
          <w:sz w:val="20"/>
          <w:szCs w:val="20"/>
        </w:rPr>
      </w:pPr>
    </w:p>
    <w:p w:rsidR="00B55FD1" w:rsidRDefault="00B55FD1" w:rsidP="00B8320B">
      <w:pPr>
        <w:rPr>
          <w:rFonts w:ascii="Garamond" w:hAnsi="Garamond"/>
          <w:sz w:val="20"/>
          <w:szCs w:val="20"/>
        </w:rPr>
      </w:pPr>
    </w:p>
    <w:p w:rsidR="00B8320B" w:rsidRPr="00A53EE6" w:rsidRDefault="00D81634" w:rsidP="00B8320B">
      <w:pPr>
        <w:pStyle w:val="Default"/>
        <w:spacing w:line="276" w:lineRule="auto"/>
        <w:jc w:val="both"/>
        <w:rPr>
          <w:rFonts w:ascii="Garamond" w:hAnsi="Garamond" w:cs="Times New Roman"/>
          <w:color w:val="auto"/>
          <w:lang w:val="sq-AL"/>
        </w:rPr>
      </w:pPr>
      <w:r>
        <w:rPr>
          <w:rFonts w:ascii="Garamond" w:hAnsi="Garamond" w:cs="Times New Roman"/>
          <w:color w:val="auto"/>
          <w:lang w:val="sq-AL"/>
        </w:rPr>
        <w:t xml:space="preserve">       </w:t>
      </w:r>
      <w:r w:rsidR="00B8320B" w:rsidRPr="00A53EE6">
        <w:rPr>
          <w:rFonts w:ascii="Garamond" w:hAnsi="Garamond" w:cs="Times New Roman"/>
          <w:color w:val="auto"/>
          <w:lang w:val="sq-AL"/>
        </w:rPr>
        <w:t xml:space="preserve">Kategoria Ekonomike – Investimet Kapitale - e prezantuar në detaje më poshtë paraqet një komponentë të rëndësishme të buxhetit të komunës e cila ndonëse nuk përfaqëson pjesën më të madhe të shpenzimeve të përgjithshme buxhetore, mbetet me rëndësi të posaqme në aspektin e planifikimit, për Komunën e </w:t>
      </w:r>
      <w:r w:rsidR="00B8320B">
        <w:rPr>
          <w:rFonts w:ascii="Garamond" w:hAnsi="Garamond" w:cs="Times New Roman"/>
          <w:color w:val="auto"/>
          <w:lang w:val="sq-AL"/>
        </w:rPr>
        <w:t>Novobërdës</w:t>
      </w:r>
      <w:r w:rsidR="00B8320B" w:rsidRPr="00A53EE6">
        <w:rPr>
          <w:rFonts w:ascii="Garamond" w:hAnsi="Garamond" w:cs="Times New Roman"/>
          <w:color w:val="auto"/>
          <w:lang w:val="sq-AL"/>
        </w:rPr>
        <w:t xml:space="preserve">.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Përderisa ndikimi i këtyre investimeve në punësim dhe konsum është relativisht i shpejtë, ndikim i plotë i tyre në ekonomi do të mund të realizohet vetëm në periudhën afatmesme. Në këtë kontekst përmirësimi i infrastrukturës do të pozicionojë ekonominë e Komunës së </w:t>
      </w:r>
      <w:r w:rsidR="00B8320B">
        <w:rPr>
          <w:rFonts w:ascii="Garamond" w:hAnsi="Garamond" w:cs="Times New Roman"/>
          <w:color w:val="auto"/>
          <w:lang w:val="sq-AL"/>
        </w:rPr>
        <w:t xml:space="preserve">Novobërdës </w:t>
      </w:r>
      <w:r w:rsidR="00B8320B" w:rsidRPr="00A53EE6">
        <w:rPr>
          <w:rFonts w:ascii="Garamond" w:hAnsi="Garamond" w:cs="Times New Roman"/>
          <w:color w:val="auto"/>
          <w:lang w:val="sq-AL"/>
        </w:rPr>
        <w:t>në një rrugë të rritjes më të shpejtë dhe të qëndrueshme ekonomike në periudhën afatgjatë.</w:t>
      </w:r>
    </w:p>
    <w:p w:rsidR="00B8320B" w:rsidRPr="00394622" w:rsidRDefault="00B8320B" w:rsidP="00B8320B">
      <w:pPr>
        <w:rPr>
          <w:rFonts w:ascii="Garamond" w:hAnsi="Garamond"/>
          <w:b/>
          <w:sz w:val="32"/>
          <w:szCs w:val="32"/>
        </w:rPr>
      </w:pPr>
    </w:p>
    <w:p w:rsidR="00B8320B" w:rsidRPr="00313CCA" w:rsidRDefault="00B8320B" w:rsidP="00B8320B">
      <w:pPr>
        <w:rPr>
          <w:rFonts w:ascii="Garamond" w:hAnsi="Garamond"/>
          <w:sz w:val="22"/>
          <w:szCs w:val="22"/>
        </w:rPr>
      </w:pPr>
      <w:r w:rsidRPr="00313CCA">
        <w:rPr>
          <w:rFonts w:ascii="Garamond" w:hAnsi="Garamond"/>
          <w:sz w:val="22"/>
          <w:szCs w:val="22"/>
        </w:rPr>
        <w:t xml:space="preserve">Tabela </w:t>
      </w:r>
      <w:r>
        <w:rPr>
          <w:rFonts w:ascii="Garamond" w:hAnsi="Garamond"/>
          <w:sz w:val="22"/>
          <w:szCs w:val="22"/>
        </w:rPr>
        <w:t>1</w:t>
      </w:r>
      <w:r w:rsidR="00D81634">
        <w:rPr>
          <w:rFonts w:ascii="Garamond" w:hAnsi="Garamond"/>
          <w:sz w:val="22"/>
          <w:szCs w:val="22"/>
        </w:rPr>
        <w:t>1</w:t>
      </w:r>
      <w:r w:rsidRPr="00313CCA">
        <w:rPr>
          <w:rFonts w:ascii="Garamond" w:hAnsi="Garamond"/>
          <w:sz w:val="22"/>
          <w:szCs w:val="22"/>
        </w:rPr>
        <w:t>: Projektet Kapitale t</w:t>
      </w:r>
      <w:r>
        <w:rPr>
          <w:rFonts w:ascii="Garamond" w:hAnsi="Garamond"/>
          <w:sz w:val="22"/>
          <w:szCs w:val="22"/>
        </w:rPr>
        <w:t>ë</w:t>
      </w:r>
      <w:r w:rsidRPr="00313CCA">
        <w:rPr>
          <w:rFonts w:ascii="Garamond" w:hAnsi="Garamond"/>
          <w:sz w:val="22"/>
          <w:szCs w:val="22"/>
        </w:rPr>
        <w:t xml:space="preserve"> komun</w:t>
      </w:r>
      <w:r>
        <w:rPr>
          <w:rFonts w:ascii="Garamond" w:hAnsi="Garamond"/>
          <w:sz w:val="22"/>
          <w:szCs w:val="22"/>
        </w:rPr>
        <w:t>ë</w:t>
      </w:r>
      <w:r w:rsidRPr="00313CCA">
        <w:rPr>
          <w:rFonts w:ascii="Garamond" w:hAnsi="Garamond"/>
          <w:sz w:val="22"/>
          <w:szCs w:val="22"/>
        </w:rPr>
        <w:t>s</w:t>
      </w:r>
      <w:r w:rsidR="0024610C">
        <w:rPr>
          <w:rFonts w:ascii="Garamond" w:hAnsi="Garamond"/>
          <w:sz w:val="22"/>
          <w:szCs w:val="22"/>
        </w:rPr>
        <w:t xml:space="preserve"> 202</w:t>
      </w:r>
      <w:r w:rsidR="00812E74">
        <w:rPr>
          <w:rFonts w:ascii="Garamond" w:hAnsi="Garamond"/>
          <w:sz w:val="22"/>
          <w:szCs w:val="22"/>
        </w:rPr>
        <w:t>4</w:t>
      </w:r>
      <w:r w:rsidR="0024610C">
        <w:rPr>
          <w:rFonts w:ascii="Garamond" w:hAnsi="Garamond"/>
          <w:sz w:val="22"/>
          <w:szCs w:val="22"/>
        </w:rPr>
        <w:t>-202</w:t>
      </w:r>
      <w:r w:rsidR="00812E74">
        <w:rPr>
          <w:rFonts w:ascii="Garamond" w:hAnsi="Garamond"/>
          <w:sz w:val="22"/>
          <w:szCs w:val="22"/>
        </w:rPr>
        <w:t>6</w:t>
      </w:r>
      <w:bookmarkStart w:id="0" w:name="_GoBack"/>
      <w:bookmarkEnd w:id="0"/>
      <w:r>
        <w:rPr>
          <w:rFonts w:ascii="Garamond" w:hAnsi="Garamond"/>
          <w:sz w:val="22"/>
          <w:szCs w:val="22"/>
        </w:rPr>
        <w:t>, dhe kostoja e asoci</w:t>
      </w:r>
      <w:r w:rsidRPr="00313CCA">
        <w:rPr>
          <w:rFonts w:ascii="Garamond" w:hAnsi="Garamond"/>
          <w:sz w:val="22"/>
          <w:szCs w:val="22"/>
        </w:rPr>
        <w:t>u</w:t>
      </w:r>
      <w:r>
        <w:rPr>
          <w:rFonts w:ascii="Garamond" w:hAnsi="Garamond"/>
          <w:sz w:val="22"/>
          <w:szCs w:val="22"/>
        </w:rPr>
        <w:t>a</w:t>
      </w:r>
      <w:r w:rsidRPr="00313CCA">
        <w:rPr>
          <w:rFonts w:ascii="Garamond" w:hAnsi="Garamond"/>
          <w:sz w:val="22"/>
          <w:szCs w:val="22"/>
        </w:rPr>
        <w:t>r me to n</w:t>
      </w:r>
      <w:r>
        <w:rPr>
          <w:rFonts w:ascii="Garamond" w:hAnsi="Garamond"/>
          <w:sz w:val="22"/>
          <w:szCs w:val="22"/>
        </w:rPr>
        <w:t>ë</w:t>
      </w:r>
      <w:r w:rsidRPr="00313CCA">
        <w:rPr>
          <w:rFonts w:ascii="Garamond" w:hAnsi="Garamond"/>
          <w:sz w:val="22"/>
          <w:szCs w:val="22"/>
        </w:rPr>
        <w:t xml:space="preserve"> Euro </w:t>
      </w:r>
    </w:p>
    <w:tbl>
      <w:tblPr>
        <w:tblpPr w:leftFromText="180" w:rightFromText="180" w:vertAnchor="text" w:tblpY="1"/>
        <w:tblOverlap w:val="never"/>
        <w:tblW w:w="10885" w:type="dxa"/>
        <w:tblLook w:val="04A0" w:firstRow="1" w:lastRow="0" w:firstColumn="1" w:lastColumn="0" w:noHBand="0" w:noVBand="1"/>
      </w:tblPr>
      <w:tblGrid>
        <w:gridCol w:w="222"/>
        <w:gridCol w:w="10663"/>
      </w:tblGrid>
      <w:tr w:rsidR="00B8320B" w:rsidRPr="00165AEA" w:rsidTr="006630C7">
        <w:trPr>
          <w:trHeight w:val="330"/>
        </w:trPr>
        <w:tc>
          <w:tcPr>
            <w:tcW w:w="222" w:type="dxa"/>
          </w:tcPr>
          <w:p w:rsidR="00B8320B" w:rsidRPr="00165AEA" w:rsidRDefault="00B8320B" w:rsidP="007710E1">
            <w:pPr>
              <w:jc w:val="center"/>
              <w:rPr>
                <w:rFonts w:ascii="Garamond" w:eastAsia="Times New Roman" w:hAnsi="Garamond" w:cs="Calibri"/>
                <w:b/>
                <w:bCs/>
                <w:color w:val="FFFFFF"/>
                <w:sz w:val="20"/>
                <w:szCs w:val="20"/>
                <w:lang w:eastAsia="sq-AL"/>
              </w:rPr>
            </w:pPr>
          </w:p>
        </w:tc>
        <w:tc>
          <w:tcPr>
            <w:tcW w:w="10663" w:type="dxa"/>
            <w:shd w:val="clear" w:color="auto" w:fill="auto"/>
            <w:noWrap/>
            <w:vAlign w:val="bottom"/>
            <w:hideMark/>
          </w:tcPr>
          <w:p w:rsidR="00B8320B" w:rsidRPr="00165AEA" w:rsidRDefault="00B8320B" w:rsidP="007710E1">
            <w:pPr>
              <w:jc w:val="center"/>
              <w:rPr>
                <w:rFonts w:ascii="Garamond" w:eastAsia="Times New Roman" w:hAnsi="Garamond" w:cs="Calibri"/>
                <w:b/>
                <w:bCs/>
                <w:color w:val="FFFFFF"/>
                <w:sz w:val="20"/>
                <w:szCs w:val="20"/>
                <w:lang w:eastAsia="sq-AL"/>
              </w:rPr>
            </w:pPr>
          </w:p>
        </w:tc>
      </w:tr>
    </w:tbl>
    <w:tbl>
      <w:tblPr>
        <w:tblW w:w="9620" w:type="dxa"/>
        <w:jc w:val="center"/>
        <w:tblLook w:val="04A0" w:firstRow="1" w:lastRow="0" w:firstColumn="1" w:lastColumn="0" w:noHBand="0" w:noVBand="1"/>
      </w:tblPr>
      <w:tblGrid>
        <w:gridCol w:w="494"/>
        <w:gridCol w:w="1420"/>
        <w:gridCol w:w="3580"/>
        <w:gridCol w:w="1876"/>
        <w:gridCol w:w="2250"/>
      </w:tblGrid>
      <w:tr w:rsidR="002A1935" w:rsidRPr="002A1935" w:rsidTr="009A643D">
        <w:trPr>
          <w:trHeight w:val="315"/>
          <w:jc w:val="center"/>
        </w:trPr>
        <w:tc>
          <w:tcPr>
            <w:tcW w:w="49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912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2A1935" w:rsidRPr="002A1935" w:rsidRDefault="002A1935" w:rsidP="00D81634">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  LISTA E PROJEKTEVE KAPITALE 202</w:t>
            </w:r>
            <w:r w:rsidR="00FD0BDC">
              <w:rPr>
                <w:rFonts w:ascii="Arial" w:eastAsia="Times New Roman" w:hAnsi="Arial" w:cs="Arial"/>
                <w:b/>
                <w:bCs/>
                <w:color w:val="000000"/>
                <w:sz w:val="20"/>
                <w:szCs w:val="20"/>
                <w:lang w:eastAsia="sq-AL"/>
              </w:rPr>
              <w:t>4</w:t>
            </w:r>
          </w:p>
        </w:tc>
      </w:tr>
      <w:tr w:rsidR="002A1935" w:rsidRPr="002A1935" w:rsidTr="009A643D">
        <w:trPr>
          <w:trHeight w:val="315"/>
          <w:jc w:val="center"/>
        </w:trPr>
        <w:tc>
          <w:tcPr>
            <w:tcW w:w="494" w:type="dxa"/>
            <w:tcBorders>
              <w:top w:val="nil"/>
              <w:left w:val="single" w:sz="8" w:space="0" w:color="auto"/>
              <w:bottom w:val="single" w:sz="8" w:space="0" w:color="auto"/>
              <w:right w:val="single" w:sz="8" w:space="0" w:color="auto"/>
            </w:tcBorders>
            <w:shd w:val="clear" w:color="000000" w:fill="FFC000"/>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Nr.</w:t>
            </w:r>
          </w:p>
        </w:tc>
        <w:tc>
          <w:tcPr>
            <w:tcW w:w="1420" w:type="dxa"/>
            <w:tcBorders>
              <w:top w:val="nil"/>
              <w:left w:val="nil"/>
              <w:bottom w:val="single" w:sz="8" w:space="0" w:color="auto"/>
              <w:right w:val="single" w:sz="8" w:space="0" w:color="auto"/>
            </w:tcBorders>
            <w:shd w:val="clear" w:color="000000" w:fill="FFC000"/>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Programi </w:t>
            </w:r>
          </w:p>
        </w:tc>
        <w:tc>
          <w:tcPr>
            <w:tcW w:w="5456" w:type="dxa"/>
            <w:gridSpan w:val="2"/>
            <w:tcBorders>
              <w:top w:val="nil"/>
              <w:left w:val="nil"/>
              <w:bottom w:val="single" w:sz="8" w:space="0" w:color="auto"/>
              <w:right w:val="single" w:sz="8" w:space="0" w:color="auto"/>
            </w:tcBorders>
            <w:shd w:val="clear" w:color="000000" w:fill="FFC000"/>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Emri I projekteve </w:t>
            </w:r>
          </w:p>
        </w:tc>
        <w:tc>
          <w:tcPr>
            <w:tcW w:w="2250" w:type="dxa"/>
            <w:tcBorders>
              <w:top w:val="nil"/>
              <w:left w:val="nil"/>
              <w:bottom w:val="single" w:sz="8" w:space="0" w:color="auto"/>
              <w:right w:val="single" w:sz="8" w:space="0" w:color="auto"/>
            </w:tcBorders>
            <w:shd w:val="clear" w:color="000000" w:fill="FFC000"/>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Shuma</w:t>
            </w:r>
          </w:p>
        </w:tc>
      </w:tr>
      <w:tr w:rsidR="002A1935" w:rsidRPr="002A1935" w:rsidTr="00B55FD1">
        <w:trPr>
          <w:trHeight w:val="52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1</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Zhvillim ekonomik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Asfaltimi i rrugve lokale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Participim ne projekte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Mirmbajtja e rrugve lokale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49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D81634" w:rsidP="00D81634">
            <w:pPr>
              <w:rPr>
                <w:rFonts w:ascii="Arial" w:eastAsia="Times New Roman" w:hAnsi="Arial" w:cs="Arial"/>
                <w:b/>
                <w:bCs/>
                <w:color w:val="000000"/>
                <w:sz w:val="20"/>
                <w:szCs w:val="20"/>
                <w:lang w:eastAsia="sq-AL"/>
              </w:rPr>
            </w:pPr>
            <w:r>
              <w:rPr>
                <w:rFonts w:ascii="Arial" w:eastAsia="Times New Roman" w:hAnsi="Arial" w:cs="Arial"/>
                <w:b/>
                <w:bCs/>
                <w:color w:val="000000"/>
                <w:sz w:val="20"/>
                <w:szCs w:val="20"/>
                <w:lang w:eastAsia="sq-AL"/>
              </w:rPr>
              <w:t>Investimet tjera Kapitale,</w:t>
            </w:r>
            <w:r w:rsidR="002A1935" w:rsidRPr="002A1935">
              <w:rPr>
                <w:rFonts w:ascii="Arial" w:eastAsia="Times New Roman" w:hAnsi="Arial" w:cs="Arial"/>
                <w:b/>
                <w:bCs/>
                <w:color w:val="000000"/>
                <w:sz w:val="20"/>
                <w:szCs w:val="20"/>
                <w:lang w:eastAsia="sq-AL"/>
              </w:rPr>
              <w:t xml:space="preserve"> material ndertimor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Gelqerosja e shkollave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Gelqerosja e Ambolantave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Ndertimi i kanalizimeve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52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Ndertimi i ndriqimit publik dhe mirmbajtje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Projekt Rezidencial</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rPr>
                <w:rFonts w:ascii="Arial" w:eastAsia="Times New Roman" w:hAnsi="Arial" w:cs="Arial"/>
                <w:b/>
                <w:bCs/>
                <w:color w:val="000000"/>
                <w:sz w:val="20"/>
                <w:szCs w:val="20"/>
                <w:lang w:eastAsia="sq-AL"/>
              </w:rPr>
            </w:pPr>
          </w:p>
        </w:tc>
      </w:tr>
      <w:tr w:rsidR="00FD0BDC"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tcPr>
          <w:p w:rsidR="00FD0BDC" w:rsidRPr="002A1935" w:rsidRDefault="00FD0BDC" w:rsidP="002A1935">
            <w:pPr>
              <w:jc w:val="center"/>
              <w:rPr>
                <w:rFonts w:ascii="Arial" w:eastAsia="Times New Roman" w:hAnsi="Arial" w:cs="Arial"/>
                <w:b/>
                <w:bCs/>
                <w:color w:val="000000"/>
                <w:sz w:val="20"/>
                <w:szCs w:val="20"/>
                <w:lang w:eastAsia="sq-AL"/>
              </w:rPr>
            </w:pPr>
          </w:p>
        </w:tc>
        <w:tc>
          <w:tcPr>
            <w:tcW w:w="1420" w:type="dxa"/>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c>
          <w:tcPr>
            <w:tcW w:w="5456" w:type="dxa"/>
            <w:gridSpan w:val="2"/>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c>
          <w:tcPr>
            <w:tcW w:w="2250" w:type="dxa"/>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r>
      <w:tr w:rsidR="00FD0BDC"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tcPr>
          <w:p w:rsidR="00FD0BDC" w:rsidRPr="002A1935" w:rsidRDefault="00FD0BDC" w:rsidP="002A1935">
            <w:pPr>
              <w:jc w:val="center"/>
              <w:rPr>
                <w:rFonts w:ascii="Arial" w:eastAsia="Times New Roman" w:hAnsi="Arial" w:cs="Arial"/>
                <w:b/>
                <w:bCs/>
                <w:color w:val="000000"/>
                <w:sz w:val="20"/>
                <w:szCs w:val="20"/>
                <w:lang w:eastAsia="sq-AL"/>
              </w:rPr>
            </w:pPr>
          </w:p>
        </w:tc>
        <w:tc>
          <w:tcPr>
            <w:tcW w:w="1420" w:type="dxa"/>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c>
          <w:tcPr>
            <w:tcW w:w="5456" w:type="dxa"/>
            <w:gridSpan w:val="2"/>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c>
          <w:tcPr>
            <w:tcW w:w="2250" w:type="dxa"/>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r>
      <w:tr w:rsidR="00FD0BDC"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tcPr>
          <w:p w:rsidR="00FD0BDC" w:rsidRPr="002A1935" w:rsidRDefault="00FD0BDC" w:rsidP="002A1935">
            <w:pPr>
              <w:jc w:val="center"/>
              <w:rPr>
                <w:rFonts w:ascii="Arial" w:eastAsia="Times New Roman" w:hAnsi="Arial" w:cs="Arial"/>
                <w:b/>
                <w:bCs/>
                <w:color w:val="000000"/>
                <w:sz w:val="20"/>
                <w:szCs w:val="20"/>
                <w:lang w:eastAsia="sq-AL"/>
              </w:rPr>
            </w:pPr>
          </w:p>
        </w:tc>
        <w:tc>
          <w:tcPr>
            <w:tcW w:w="1420" w:type="dxa"/>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c>
          <w:tcPr>
            <w:tcW w:w="5456" w:type="dxa"/>
            <w:gridSpan w:val="2"/>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c>
          <w:tcPr>
            <w:tcW w:w="2250" w:type="dxa"/>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r>
      <w:tr w:rsidR="00FD0BDC"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tcPr>
          <w:p w:rsidR="00FD0BDC" w:rsidRPr="002A1935" w:rsidRDefault="00FD0BDC" w:rsidP="002A1935">
            <w:pPr>
              <w:jc w:val="center"/>
              <w:rPr>
                <w:rFonts w:ascii="Arial" w:eastAsia="Times New Roman" w:hAnsi="Arial" w:cs="Arial"/>
                <w:b/>
                <w:bCs/>
                <w:color w:val="000000"/>
                <w:sz w:val="20"/>
                <w:szCs w:val="20"/>
                <w:lang w:eastAsia="sq-AL"/>
              </w:rPr>
            </w:pPr>
          </w:p>
        </w:tc>
        <w:tc>
          <w:tcPr>
            <w:tcW w:w="1420" w:type="dxa"/>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c>
          <w:tcPr>
            <w:tcW w:w="5456" w:type="dxa"/>
            <w:gridSpan w:val="2"/>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c>
          <w:tcPr>
            <w:tcW w:w="2250" w:type="dxa"/>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r>
      <w:tr w:rsidR="00FD0BDC"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tcPr>
          <w:p w:rsidR="00FD0BDC" w:rsidRPr="002A1935" w:rsidRDefault="00FD0BDC" w:rsidP="002A1935">
            <w:pPr>
              <w:jc w:val="center"/>
              <w:rPr>
                <w:rFonts w:ascii="Arial" w:eastAsia="Times New Roman" w:hAnsi="Arial" w:cs="Arial"/>
                <w:b/>
                <w:bCs/>
                <w:color w:val="000000"/>
                <w:sz w:val="20"/>
                <w:szCs w:val="20"/>
                <w:lang w:eastAsia="sq-AL"/>
              </w:rPr>
            </w:pPr>
          </w:p>
        </w:tc>
        <w:tc>
          <w:tcPr>
            <w:tcW w:w="1420" w:type="dxa"/>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c>
          <w:tcPr>
            <w:tcW w:w="5456" w:type="dxa"/>
            <w:gridSpan w:val="2"/>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c>
          <w:tcPr>
            <w:tcW w:w="2250" w:type="dxa"/>
            <w:tcBorders>
              <w:top w:val="nil"/>
              <w:left w:val="nil"/>
              <w:bottom w:val="single" w:sz="8" w:space="0" w:color="auto"/>
              <w:right w:val="single" w:sz="8" w:space="0" w:color="auto"/>
            </w:tcBorders>
            <w:shd w:val="clear" w:color="000000" w:fill="FFFFFF"/>
            <w:vAlign w:val="center"/>
          </w:tcPr>
          <w:p w:rsidR="00FD0BDC" w:rsidRPr="002A1935" w:rsidRDefault="00FD0BDC" w:rsidP="002A1935">
            <w:pPr>
              <w:rPr>
                <w:rFonts w:ascii="Arial" w:eastAsia="Times New Roman" w:hAnsi="Arial" w:cs="Arial"/>
                <w:b/>
                <w:bCs/>
                <w:color w:val="000000"/>
                <w:sz w:val="20"/>
                <w:szCs w:val="20"/>
                <w:lang w:eastAsia="sq-AL"/>
              </w:rPr>
            </w:pPr>
          </w:p>
        </w:tc>
      </w:tr>
      <w:tr w:rsidR="00FD0BDC" w:rsidRPr="002A1935" w:rsidTr="009A643D">
        <w:trPr>
          <w:trHeight w:val="315"/>
          <w:jc w:val="center"/>
        </w:trPr>
        <w:tc>
          <w:tcPr>
            <w:tcW w:w="494" w:type="dxa"/>
            <w:tcBorders>
              <w:top w:val="nil"/>
              <w:left w:val="single" w:sz="8" w:space="0" w:color="auto"/>
              <w:bottom w:val="single" w:sz="8" w:space="0" w:color="auto"/>
              <w:right w:val="single" w:sz="8" w:space="0" w:color="auto"/>
            </w:tcBorders>
            <w:shd w:val="clear" w:color="000000" w:fill="FFFF00"/>
            <w:vAlign w:val="center"/>
            <w:hideMark/>
          </w:tcPr>
          <w:p w:rsidR="00FD0BDC" w:rsidRPr="002A1935" w:rsidRDefault="00FD0BDC" w:rsidP="00FD0BDC">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single" w:sz="8" w:space="0" w:color="auto"/>
              <w:right w:val="single" w:sz="8" w:space="0" w:color="auto"/>
            </w:tcBorders>
            <w:shd w:val="clear" w:color="000000" w:fill="FFFF00"/>
            <w:vAlign w:val="center"/>
            <w:hideMark/>
          </w:tcPr>
          <w:p w:rsidR="00FD0BDC" w:rsidRPr="002A1935" w:rsidRDefault="00FD0BDC" w:rsidP="00FD0BDC">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Total</w:t>
            </w:r>
          </w:p>
        </w:tc>
        <w:tc>
          <w:tcPr>
            <w:tcW w:w="5456" w:type="dxa"/>
            <w:gridSpan w:val="2"/>
            <w:tcBorders>
              <w:top w:val="nil"/>
              <w:left w:val="nil"/>
              <w:bottom w:val="single" w:sz="8" w:space="0" w:color="auto"/>
              <w:right w:val="single" w:sz="8" w:space="0" w:color="auto"/>
            </w:tcBorders>
            <w:shd w:val="clear" w:color="000000" w:fill="FFFF00"/>
            <w:vAlign w:val="center"/>
            <w:hideMark/>
          </w:tcPr>
          <w:p w:rsidR="00FD0BDC" w:rsidRPr="002A1935" w:rsidRDefault="00FD0BDC" w:rsidP="00FD0BDC">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2250" w:type="dxa"/>
            <w:tcBorders>
              <w:top w:val="nil"/>
              <w:left w:val="nil"/>
              <w:bottom w:val="single" w:sz="8" w:space="0" w:color="auto"/>
              <w:right w:val="single" w:sz="8" w:space="0" w:color="auto"/>
            </w:tcBorders>
            <w:shd w:val="clear" w:color="000000" w:fill="FFFF00"/>
            <w:vAlign w:val="center"/>
            <w:hideMark/>
          </w:tcPr>
          <w:p w:rsidR="00FD0BDC" w:rsidRPr="002A1935" w:rsidRDefault="00FD0BDC" w:rsidP="00FD0BDC">
            <w:pPr>
              <w:jc w:val="right"/>
              <w:rPr>
                <w:rFonts w:ascii="Arial" w:eastAsia="Times New Roman" w:hAnsi="Arial" w:cs="Arial"/>
                <w:b/>
                <w:bCs/>
                <w:color w:val="000000"/>
                <w:sz w:val="20"/>
                <w:szCs w:val="20"/>
                <w:lang w:eastAsia="sq-AL"/>
              </w:rPr>
            </w:pPr>
            <w:r>
              <w:rPr>
                <w:rFonts w:ascii="Arial" w:eastAsia="Times New Roman" w:hAnsi="Arial" w:cs="Arial"/>
                <w:b/>
                <w:bCs/>
                <w:color w:val="000000"/>
                <w:sz w:val="20"/>
                <w:szCs w:val="20"/>
                <w:lang w:eastAsia="sq-AL"/>
              </w:rPr>
              <w:t>432,093.00</w:t>
            </w:r>
          </w:p>
        </w:tc>
      </w:tr>
      <w:tr w:rsidR="002A1935" w:rsidRPr="002A1935" w:rsidTr="009A643D">
        <w:trPr>
          <w:trHeight w:val="300"/>
          <w:jc w:val="center"/>
        </w:trPr>
        <w:tc>
          <w:tcPr>
            <w:tcW w:w="494" w:type="dxa"/>
            <w:tcBorders>
              <w:top w:val="nil"/>
              <w:left w:val="nil"/>
              <w:bottom w:val="nil"/>
              <w:right w:val="nil"/>
            </w:tcBorders>
            <w:shd w:val="clear" w:color="auto" w:fill="auto"/>
            <w:noWrap/>
            <w:vAlign w:val="center"/>
            <w:hideMark/>
          </w:tcPr>
          <w:p w:rsidR="002A1935" w:rsidRPr="002A1935" w:rsidRDefault="002A1935" w:rsidP="002A1935">
            <w:pPr>
              <w:jc w:val="right"/>
              <w:rPr>
                <w:rFonts w:ascii="Arial" w:eastAsia="Times New Roman" w:hAnsi="Arial" w:cs="Arial"/>
                <w:b/>
                <w:bCs/>
                <w:color w:val="000000"/>
                <w:sz w:val="20"/>
                <w:szCs w:val="20"/>
                <w:lang w:eastAsia="sq-AL"/>
              </w:rPr>
            </w:pPr>
          </w:p>
        </w:tc>
        <w:tc>
          <w:tcPr>
            <w:tcW w:w="1420" w:type="dxa"/>
            <w:tcBorders>
              <w:top w:val="nil"/>
              <w:left w:val="nil"/>
              <w:bottom w:val="nil"/>
              <w:right w:val="nil"/>
            </w:tcBorders>
            <w:shd w:val="clear" w:color="auto" w:fill="auto"/>
            <w:noWrap/>
            <w:vAlign w:val="bottom"/>
            <w:hideMark/>
          </w:tcPr>
          <w:p w:rsidR="002A1935" w:rsidRPr="002A1935" w:rsidRDefault="002A1935" w:rsidP="002A1935">
            <w:pPr>
              <w:rPr>
                <w:rFonts w:eastAsia="Times New Roman"/>
                <w:sz w:val="20"/>
                <w:szCs w:val="20"/>
                <w:lang w:eastAsia="sq-AL"/>
              </w:rPr>
            </w:pPr>
          </w:p>
        </w:tc>
        <w:tc>
          <w:tcPr>
            <w:tcW w:w="5456" w:type="dxa"/>
            <w:gridSpan w:val="2"/>
            <w:tcBorders>
              <w:top w:val="nil"/>
              <w:left w:val="nil"/>
              <w:bottom w:val="nil"/>
              <w:right w:val="nil"/>
            </w:tcBorders>
            <w:shd w:val="clear" w:color="auto" w:fill="auto"/>
            <w:noWrap/>
            <w:vAlign w:val="bottom"/>
            <w:hideMark/>
          </w:tcPr>
          <w:p w:rsidR="002A1935" w:rsidRPr="002A1935" w:rsidRDefault="002A1935" w:rsidP="002A1935">
            <w:pPr>
              <w:rPr>
                <w:rFonts w:eastAsia="Times New Roman"/>
                <w:sz w:val="20"/>
                <w:szCs w:val="20"/>
                <w:lang w:eastAsia="sq-AL"/>
              </w:rPr>
            </w:pPr>
          </w:p>
        </w:tc>
        <w:tc>
          <w:tcPr>
            <w:tcW w:w="2250" w:type="dxa"/>
            <w:tcBorders>
              <w:top w:val="nil"/>
              <w:left w:val="nil"/>
              <w:bottom w:val="nil"/>
              <w:right w:val="nil"/>
            </w:tcBorders>
            <w:shd w:val="clear" w:color="auto" w:fill="auto"/>
            <w:noWrap/>
            <w:vAlign w:val="bottom"/>
            <w:hideMark/>
          </w:tcPr>
          <w:p w:rsidR="002A1935" w:rsidRPr="002A1935" w:rsidRDefault="002A1935" w:rsidP="002A1935">
            <w:pPr>
              <w:rPr>
                <w:rFonts w:eastAsia="Times New Roman"/>
                <w:sz w:val="20"/>
                <w:szCs w:val="20"/>
                <w:lang w:eastAsia="sq-AL"/>
              </w:rPr>
            </w:pPr>
          </w:p>
        </w:tc>
      </w:tr>
      <w:tr w:rsidR="00FD0BDC" w:rsidRPr="002A1935" w:rsidTr="009A643D">
        <w:trPr>
          <w:trHeight w:val="300"/>
          <w:jc w:val="center"/>
        </w:trPr>
        <w:tc>
          <w:tcPr>
            <w:tcW w:w="494" w:type="dxa"/>
            <w:tcBorders>
              <w:top w:val="nil"/>
              <w:left w:val="nil"/>
              <w:bottom w:val="nil"/>
              <w:right w:val="nil"/>
            </w:tcBorders>
            <w:shd w:val="clear" w:color="auto" w:fill="auto"/>
            <w:noWrap/>
            <w:vAlign w:val="center"/>
          </w:tcPr>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Default="00FD0BDC" w:rsidP="002A1935">
            <w:pPr>
              <w:jc w:val="right"/>
              <w:rPr>
                <w:rFonts w:ascii="Arial" w:eastAsia="Times New Roman" w:hAnsi="Arial" w:cs="Arial"/>
                <w:b/>
                <w:bCs/>
                <w:color w:val="000000"/>
                <w:sz w:val="20"/>
                <w:szCs w:val="20"/>
                <w:lang w:eastAsia="sq-AL"/>
              </w:rPr>
            </w:pPr>
          </w:p>
          <w:p w:rsidR="00FD0BDC" w:rsidRPr="002A1935" w:rsidRDefault="00FD0BDC" w:rsidP="002A1935">
            <w:pPr>
              <w:jc w:val="right"/>
              <w:rPr>
                <w:rFonts w:ascii="Arial" w:eastAsia="Times New Roman" w:hAnsi="Arial" w:cs="Arial"/>
                <w:b/>
                <w:bCs/>
                <w:color w:val="000000"/>
                <w:sz w:val="20"/>
                <w:szCs w:val="20"/>
                <w:lang w:eastAsia="sq-AL"/>
              </w:rPr>
            </w:pPr>
          </w:p>
        </w:tc>
        <w:tc>
          <w:tcPr>
            <w:tcW w:w="1420" w:type="dxa"/>
            <w:tcBorders>
              <w:top w:val="nil"/>
              <w:left w:val="nil"/>
              <w:bottom w:val="nil"/>
              <w:right w:val="nil"/>
            </w:tcBorders>
            <w:shd w:val="clear" w:color="auto" w:fill="auto"/>
            <w:noWrap/>
            <w:vAlign w:val="bottom"/>
          </w:tcPr>
          <w:p w:rsidR="00FD0BDC" w:rsidRPr="002A1935" w:rsidRDefault="00FD0BDC" w:rsidP="002A1935">
            <w:pPr>
              <w:rPr>
                <w:rFonts w:eastAsia="Times New Roman"/>
                <w:sz w:val="20"/>
                <w:szCs w:val="20"/>
                <w:lang w:eastAsia="sq-AL"/>
              </w:rPr>
            </w:pPr>
          </w:p>
        </w:tc>
        <w:tc>
          <w:tcPr>
            <w:tcW w:w="5456" w:type="dxa"/>
            <w:gridSpan w:val="2"/>
            <w:tcBorders>
              <w:top w:val="nil"/>
              <w:left w:val="nil"/>
              <w:bottom w:val="nil"/>
              <w:right w:val="nil"/>
            </w:tcBorders>
            <w:shd w:val="clear" w:color="auto" w:fill="auto"/>
            <w:noWrap/>
            <w:vAlign w:val="bottom"/>
          </w:tcPr>
          <w:p w:rsidR="00FD0BDC" w:rsidRPr="002A1935" w:rsidRDefault="00FD0BDC" w:rsidP="002A1935">
            <w:pPr>
              <w:rPr>
                <w:rFonts w:eastAsia="Times New Roman"/>
                <w:sz w:val="20"/>
                <w:szCs w:val="20"/>
                <w:lang w:eastAsia="sq-AL"/>
              </w:rPr>
            </w:pPr>
          </w:p>
        </w:tc>
        <w:tc>
          <w:tcPr>
            <w:tcW w:w="2250" w:type="dxa"/>
            <w:tcBorders>
              <w:top w:val="nil"/>
              <w:left w:val="nil"/>
              <w:bottom w:val="nil"/>
              <w:right w:val="nil"/>
            </w:tcBorders>
            <w:shd w:val="clear" w:color="auto" w:fill="auto"/>
            <w:noWrap/>
            <w:vAlign w:val="bottom"/>
          </w:tcPr>
          <w:p w:rsidR="00FD0BDC" w:rsidRPr="002A1935" w:rsidRDefault="00FD0BDC" w:rsidP="002A1935">
            <w:pPr>
              <w:rPr>
                <w:rFonts w:eastAsia="Times New Roman"/>
                <w:sz w:val="20"/>
                <w:szCs w:val="20"/>
                <w:lang w:eastAsia="sq-AL"/>
              </w:rPr>
            </w:pPr>
          </w:p>
        </w:tc>
      </w:tr>
      <w:tr w:rsidR="002A1935" w:rsidRPr="002A1935" w:rsidTr="009A643D">
        <w:trPr>
          <w:trHeight w:val="330"/>
          <w:jc w:val="center"/>
        </w:trPr>
        <w:tc>
          <w:tcPr>
            <w:tcW w:w="7370" w:type="dxa"/>
            <w:gridSpan w:val="4"/>
            <w:tcBorders>
              <w:top w:val="nil"/>
              <w:left w:val="nil"/>
              <w:bottom w:val="nil"/>
              <w:right w:val="nil"/>
            </w:tcBorders>
            <w:shd w:val="clear" w:color="auto" w:fill="auto"/>
            <w:noWrap/>
            <w:vAlign w:val="center"/>
            <w:hideMark/>
          </w:tcPr>
          <w:p w:rsidR="002A1935" w:rsidRPr="002A1935" w:rsidRDefault="002A1935" w:rsidP="00D81634">
            <w:pPr>
              <w:rPr>
                <w:rFonts w:ascii="Arial" w:eastAsia="Times New Roman" w:hAnsi="Arial" w:cs="Arial"/>
                <w:b/>
                <w:bCs/>
                <w:color w:val="000000"/>
                <w:lang w:eastAsia="sq-AL"/>
              </w:rPr>
            </w:pPr>
            <w:r w:rsidRPr="002A1935">
              <w:rPr>
                <w:rFonts w:ascii="Arial" w:eastAsia="Times New Roman" w:hAnsi="Arial" w:cs="Arial"/>
                <w:b/>
                <w:bCs/>
                <w:color w:val="000000"/>
                <w:lang w:eastAsia="sq-AL"/>
              </w:rPr>
              <w:t>LISTA E PROJEKTEVE KAPITALE  202</w:t>
            </w:r>
            <w:r w:rsidR="00FD0BDC">
              <w:rPr>
                <w:rFonts w:ascii="Arial" w:eastAsia="Times New Roman" w:hAnsi="Arial" w:cs="Arial"/>
                <w:b/>
                <w:bCs/>
                <w:color w:val="000000"/>
                <w:lang w:eastAsia="sq-AL"/>
              </w:rPr>
              <w:t>5</w:t>
            </w:r>
          </w:p>
        </w:tc>
        <w:tc>
          <w:tcPr>
            <w:tcW w:w="2250" w:type="dxa"/>
            <w:tcBorders>
              <w:top w:val="nil"/>
              <w:left w:val="nil"/>
              <w:bottom w:val="nil"/>
              <w:right w:val="nil"/>
            </w:tcBorders>
            <w:shd w:val="clear" w:color="auto" w:fill="auto"/>
            <w:noWrap/>
            <w:vAlign w:val="bottom"/>
            <w:hideMark/>
          </w:tcPr>
          <w:p w:rsidR="002A1935" w:rsidRPr="002A1935" w:rsidRDefault="002A1935" w:rsidP="002A1935">
            <w:pPr>
              <w:rPr>
                <w:rFonts w:ascii="Arial" w:eastAsia="Times New Roman" w:hAnsi="Arial" w:cs="Arial"/>
                <w:b/>
                <w:bCs/>
                <w:color w:val="000000"/>
                <w:lang w:eastAsia="sq-AL"/>
              </w:rPr>
            </w:pPr>
          </w:p>
        </w:tc>
      </w:tr>
      <w:tr w:rsidR="002A1935" w:rsidRPr="002A1935" w:rsidTr="00B55FD1">
        <w:trPr>
          <w:trHeight w:val="525"/>
          <w:jc w:val="center"/>
        </w:trPr>
        <w:tc>
          <w:tcPr>
            <w:tcW w:w="49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1</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Zhvillim Ekonomik  </w:t>
            </w:r>
          </w:p>
        </w:tc>
        <w:tc>
          <w:tcPr>
            <w:tcW w:w="5456" w:type="dxa"/>
            <w:gridSpan w:val="2"/>
            <w:tcBorders>
              <w:top w:val="single" w:sz="8" w:space="0" w:color="auto"/>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Asfaltimi i rrugve lokale  </w:t>
            </w:r>
          </w:p>
        </w:tc>
        <w:tc>
          <w:tcPr>
            <w:tcW w:w="2250" w:type="dxa"/>
            <w:tcBorders>
              <w:top w:val="single" w:sz="8" w:space="0" w:color="auto"/>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Participim ne projekte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Mirmbajtja e rrugve lokale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Paisje Bujqesore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Ndertimi I kanalizimeve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Projekt Rezidencial</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Gelqerosja e shkollave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Gelqerosja e Ambolantave </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52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5456" w:type="dxa"/>
            <w:gridSpan w:val="2"/>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Ndertimi i ndriqimit publik dhe mirmbajtje</w:t>
            </w:r>
          </w:p>
        </w:tc>
        <w:tc>
          <w:tcPr>
            <w:tcW w:w="2250" w:type="dxa"/>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9A643D">
        <w:trPr>
          <w:trHeight w:val="315"/>
          <w:jc w:val="center"/>
        </w:trPr>
        <w:tc>
          <w:tcPr>
            <w:tcW w:w="494" w:type="dxa"/>
            <w:tcBorders>
              <w:top w:val="nil"/>
              <w:left w:val="single" w:sz="8" w:space="0" w:color="auto"/>
              <w:bottom w:val="single" w:sz="8" w:space="0" w:color="auto"/>
              <w:right w:val="single" w:sz="8" w:space="0" w:color="auto"/>
            </w:tcBorders>
            <w:shd w:val="clear" w:color="000000" w:fill="00B0F0"/>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00B0F0"/>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5456" w:type="dxa"/>
            <w:gridSpan w:val="2"/>
            <w:tcBorders>
              <w:top w:val="nil"/>
              <w:left w:val="nil"/>
              <w:bottom w:val="single" w:sz="8" w:space="0" w:color="auto"/>
              <w:right w:val="single" w:sz="8" w:space="0" w:color="auto"/>
            </w:tcBorders>
            <w:shd w:val="clear" w:color="000000" w:fill="00B0F0"/>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2250" w:type="dxa"/>
            <w:tcBorders>
              <w:top w:val="nil"/>
              <w:left w:val="nil"/>
              <w:bottom w:val="single" w:sz="8" w:space="0" w:color="auto"/>
              <w:right w:val="single" w:sz="8" w:space="0" w:color="auto"/>
            </w:tcBorders>
            <w:shd w:val="clear" w:color="000000" w:fill="00B0F0"/>
            <w:vAlign w:val="center"/>
            <w:hideMark/>
          </w:tcPr>
          <w:p w:rsidR="002A1935" w:rsidRPr="002A1935" w:rsidRDefault="00FD0BDC" w:rsidP="002A1935">
            <w:pPr>
              <w:jc w:val="right"/>
              <w:rPr>
                <w:rFonts w:ascii="Arial" w:eastAsia="Times New Roman" w:hAnsi="Arial" w:cs="Arial"/>
                <w:b/>
                <w:bCs/>
                <w:color w:val="000000"/>
                <w:lang w:eastAsia="sq-AL"/>
              </w:rPr>
            </w:pPr>
            <w:r>
              <w:rPr>
                <w:rFonts w:ascii="Arial" w:eastAsia="Times New Roman" w:hAnsi="Arial" w:cs="Arial"/>
                <w:b/>
                <w:bCs/>
                <w:color w:val="000000"/>
                <w:lang w:eastAsia="sq-AL"/>
              </w:rPr>
              <w:t>584,859.00</w:t>
            </w:r>
          </w:p>
        </w:tc>
      </w:tr>
      <w:tr w:rsidR="002A1935" w:rsidRPr="002A1935" w:rsidTr="009A643D">
        <w:trPr>
          <w:trHeight w:val="300"/>
          <w:jc w:val="center"/>
        </w:trPr>
        <w:tc>
          <w:tcPr>
            <w:tcW w:w="494" w:type="dxa"/>
            <w:tcBorders>
              <w:top w:val="nil"/>
              <w:left w:val="nil"/>
              <w:bottom w:val="nil"/>
              <w:right w:val="nil"/>
            </w:tcBorders>
            <w:shd w:val="clear" w:color="auto" w:fill="auto"/>
            <w:noWrap/>
            <w:vAlign w:val="center"/>
            <w:hideMark/>
          </w:tcPr>
          <w:p w:rsidR="002A1935" w:rsidRPr="002A1935" w:rsidRDefault="002A1935" w:rsidP="002A1935">
            <w:pPr>
              <w:jc w:val="right"/>
              <w:rPr>
                <w:rFonts w:ascii="Arial" w:eastAsia="Times New Roman" w:hAnsi="Arial" w:cs="Arial"/>
                <w:b/>
                <w:bCs/>
                <w:color w:val="000000"/>
                <w:lang w:eastAsia="sq-AL"/>
              </w:rPr>
            </w:pPr>
          </w:p>
        </w:tc>
        <w:tc>
          <w:tcPr>
            <w:tcW w:w="1420" w:type="dxa"/>
            <w:tcBorders>
              <w:top w:val="nil"/>
              <w:left w:val="nil"/>
              <w:bottom w:val="nil"/>
              <w:right w:val="nil"/>
            </w:tcBorders>
            <w:shd w:val="clear" w:color="auto" w:fill="auto"/>
            <w:noWrap/>
            <w:vAlign w:val="bottom"/>
            <w:hideMark/>
          </w:tcPr>
          <w:p w:rsidR="002A1935" w:rsidRPr="002A1935" w:rsidRDefault="002A1935" w:rsidP="002A1935">
            <w:pPr>
              <w:rPr>
                <w:rFonts w:eastAsia="Times New Roman"/>
                <w:sz w:val="20"/>
                <w:szCs w:val="20"/>
                <w:lang w:eastAsia="sq-AL"/>
              </w:rPr>
            </w:pPr>
          </w:p>
        </w:tc>
        <w:tc>
          <w:tcPr>
            <w:tcW w:w="5456" w:type="dxa"/>
            <w:gridSpan w:val="2"/>
            <w:tcBorders>
              <w:top w:val="nil"/>
              <w:left w:val="nil"/>
              <w:bottom w:val="nil"/>
              <w:right w:val="nil"/>
            </w:tcBorders>
            <w:shd w:val="clear" w:color="auto" w:fill="auto"/>
            <w:noWrap/>
            <w:vAlign w:val="bottom"/>
            <w:hideMark/>
          </w:tcPr>
          <w:p w:rsidR="002A1935" w:rsidRPr="002A1935" w:rsidRDefault="002A1935" w:rsidP="002A1935">
            <w:pPr>
              <w:rPr>
                <w:rFonts w:eastAsia="Times New Roman"/>
                <w:sz w:val="20"/>
                <w:szCs w:val="20"/>
                <w:lang w:eastAsia="sq-AL"/>
              </w:rPr>
            </w:pPr>
          </w:p>
        </w:tc>
        <w:tc>
          <w:tcPr>
            <w:tcW w:w="2250" w:type="dxa"/>
            <w:tcBorders>
              <w:top w:val="nil"/>
              <w:left w:val="nil"/>
              <w:bottom w:val="nil"/>
              <w:right w:val="nil"/>
            </w:tcBorders>
            <w:shd w:val="clear" w:color="auto" w:fill="auto"/>
            <w:noWrap/>
            <w:vAlign w:val="bottom"/>
            <w:hideMark/>
          </w:tcPr>
          <w:p w:rsidR="002A1935" w:rsidRPr="002A1935" w:rsidRDefault="002A1935" w:rsidP="002A1935">
            <w:pPr>
              <w:rPr>
                <w:rFonts w:eastAsia="Times New Roman"/>
                <w:sz w:val="20"/>
                <w:szCs w:val="20"/>
                <w:lang w:eastAsia="sq-AL"/>
              </w:rPr>
            </w:pPr>
          </w:p>
        </w:tc>
      </w:tr>
      <w:tr w:rsidR="002A1935" w:rsidRPr="002A1935" w:rsidTr="009A643D">
        <w:trPr>
          <w:trHeight w:val="315"/>
          <w:jc w:val="center"/>
        </w:trPr>
        <w:tc>
          <w:tcPr>
            <w:tcW w:w="494" w:type="dxa"/>
            <w:tcBorders>
              <w:top w:val="nil"/>
              <w:left w:val="nil"/>
              <w:bottom w:val="nil"/>
              <w:right w:val="nil"/>
            </w:tcBorders>
            <w:shd w:val="clear" w:color="auto" w:fill="auto"/>
            <w:noWrap/>
            <w:vAlign w:val="center"/>
            <w:hideMark/>
          </w:tcPr>
          <w:p w:rsidR="002A1935" w:rsidRPr="002A1935" w:rsidRDefault="002A1935" w:rsidP="002A1935">
            <w:pPr>
              <w:rPr>
                <w:rFonts w:eastAsia="Times New Roman"/>
                <w:sz w:val="20"/>
                <w:szCs w:val="20"/>
                <w:lang w:eastAsia="sq-AL"/>
              </w:rPr>
            </w:pPr>
          </w:p>
        </w:tc>
        <w:tc>
          <w:tcPr>
            <w:tcW w:w="1420" w:type="dxa"/>
            <w:tcBorders>
              <w:top w:val="nil"/>
              <w:left w:val="nil"/>
              <w:bottom w:val="nil"/>
              <w:right w:val="nil"/>
            </w:tcBorders>
            <w:shd w:val="clear" w:color="auto" w:fill="auto"/>
            <w:noWrap/>
            <w:vAlign w:val="bottom"/>
            <w:hideMark/>
          </w:tcPr>
          <w:p w:rsidR="002A1935" w:rsidRPr="002A1935" w:rsidRDefault="002A1935" w:rsidP="002A1935">
            <w:pPr>
              <w:rPr>
                <w:rFonts w:eastAsia="Times New Roman"/>
                <w:sz w:val="20"/>
                <w:szCs w:val="20"/>
                <w:lang w:eastAsia="sq-AL"/>
              </w:rPr>
            </w:pPr>
          </w:p>
        </w:tc>
        <w:tc>
          <w:tcPr>
            <w:tcW w:w="5456" w:type="dxa"/>
            <w:gridSpan w:val="2"/>
            <w:tcBorders>
              <w:top w:val="nil"/>
              <w:left w:val="nil"/>
              <w:bottom w:val="nil"/>
              <w:right w:val="nil"/>
            </w:tcBorders>
            <w:shd w:val="clear" w:color="auto" w:fill="auto"/>
            <w:noWrap/>
            <w:vAlign w:val="bottom"/>
            <w:hideMark/>
          </w:tcPr>
          <w:p w:rsidR="002A1935" w:rsidRPr="002A1935" w:rsidRDefault="002A1935" w:rsidP="002A1935">
            <w:pPr>
              <w:rPr>
                <w:rFonts w:eastAsia="Times New Roman"/>
                <w:sz w:val="20"/>
                <w:szCs w:val="20"/>
                <w:lang w:eastAsia="sq-AL"/>
              </w:rPr>
            </w:pPr>
          </w:p>
        </w:tc>
        <w:tc>
          <w:tcPr>
            <w:tcW w:w="2250" w:type="dxa"/>
            <w:tcBorders>
              <w:top w:val="nil"/>
              <w:left w:val="nil"/>
              <w:bottom w:val="nil"/>
              <w:right w:val="nil"/>
            </w:tcBorders>
            <w:shd w:val="clear" w:color="auto" w:fill="auto"/>
            <w:noWrap/>
            <w:vAlign w:val="bottom"/>
            <w:hideMark/>
          </w:tcPr>
          <w:p w:rsidR="002A1935" w:rsidRPr="002A1935" w:rsidRDefault="002A1935" w:rsidP="002A1935">
            <w:pPr>
              <w:rPr>
                <w:rFonts w:eastAsia="Times New Roman"/>
                <w:sz w:val="20"/>
                <w:szCs w:val="20"/>
                <w:lang w:eastAsia="sq-AL"/>
              </w:rPr>
            </w:pPr>
          </w:p>
        </w:tc>
      </w:tr>
      <w:tr w:rsidR="002A1935" w:rsidRPr="002A1935" w:rsidTr="009A643D">
        <w:trPr>
          <w:trHeight w:val="315"/>
          <w:jc w:val="center"/>
        </w:trPr>
        <w:tc>
          <w:tcPr>
            <w:tcW w:w="49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912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2A1935" w:rsidRPr="002A1935" w:rsidRDefault="002A1935" w:rsidP="00D81634">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  LISTA E PROJEKTEVE KAPITALE 202</w:t>
            </w:r>
            <w:r w:rsidR="00FD0BDC">
              <w:rPr>
                <w:rFonts w:ascii="Arial" w:eastAsia="Times New Roman" w:hAnsi="Arial" w:cs="Arial"/>
                <w:b/>
                <w:bCs/>
                <w:color w:val="000000"/>
                <w:sz w:val="20"/>
                <w:szCs w:val="20"/>
                <w:lang w:eastAsia="sq-AL"/>
              </w:rPr>
              <w:t>6</w:t>
            </w:r>
          </w:p>
        </w:tc>
      </w:tr>
      <w:tr w:rsidR="002A1935" w:rsidRPr="002A1935" w:rsidTr="009A643D">
        <w:trPr>
          <w:trHeight w:val="525"/>
          <w:jc w:val="center"/>
        </w:trPr>
        <w:tc>
          <w:tcPr>
            <w:tcW w:w="494" w:type="dxa"/>
            <w:tcBorders>
              <w:top w:val="nil"/>
              <w:left w:val="single" w:sz="8" w:space="0" w:color="auto"/>
              <w:bottom w:val="single" w:sz="8" w:space="0" w:color="auto"/>
              <w:right w:val="single" w:sz="8" w:space="0" w:color="auto"/>
            </w:tcBorders>
            <w:shd w:val="clear" w:color="000000" w:fill="FFC000"/>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Nr.</w:t>
            </w:r>
          </w:p>
        </w:tc>
        <w:tc>
          <w:tcPr>
            <w:tcW w:w="1420" w:type="dxa"/>
            <w:tcBorders>
              <w:top w:val="nil"/>
              <w:left w:val="nil"/>
              <w:bottom w:val="single" w:sz="8" w:space="0" w:color="auto"/>
              <w:right w:val="single" w:sz="8" w:space="0" w:color="auto"/>
            </w:tcBorders>
            <w:shd w:val="clear" w:color="000000" w:fill="FFC000"/>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Programi </w:t>
            </w:r>
          </w:p>
        </w:tc>
        <w:tc>
          <w:tcPr>
            <w:tcW w:w="3580" w:type="dxa"/>
            <w:tcBorders>
              <w:top w:val="nil"/>
              <w:left w:val="nil"/>
              <w:bottom w:val="single" w:sz="8" w:space="0" w:color="auto"/>
              <w:right w:val="single" w:sz="8" w:space="0" w:color="auto"/>
            </w:tcBorders>
            <w:shd w:val="clear" w:color="000000" w:fill="FFC000"/>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Emri I projekteve </w:t>
            </w:r>
          </w:p>
        </w:tc>
        <w:tc>
          <w:tcPr>
            <w:tcW w:w="4126" w:type="dxa"/>
            <w:gridSpan w:val="2"/>
            <w:tcBorders>
              <w:top w:val="nil"/>
              <w:left w:val="nil"/>
              <w:bottom w:val="single" w:sz="8" w:space="0" w:color="auto"/>
              <w:right w:val="single" w:sz="8" w:space="0" w:color="auto"/>
            </w:tcBorders>
            <w:shd w:val="clear" w:color="000000" w:fill="FFC000"/>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Shuma</w:t>
            </w:r>
          </w:p>
        </w:tc>
      </w:tr>
      <w:tr w:rsidR="002A1935" w:rsidRPr="002A1935" w:rsidTr="00B55FD1">
        <w:trPr>
          <w:trHeight w:val="52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1</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Zhvillim ekonomik</w:t>
            </w:r>
          </w:p>
        </w:tc>
        <w:tc>
          <w:tcPr>
            <w:tcW w:w="358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Asfaltimi i rrugve lokale  </w:t>
            </w:r>
          </w:p>
        </w:tc>
        <w:tc>
          <w:tcPr>
            <w:tcW w:w="4126" w:type="dxa"/>
            <w:gridSpan w:val="2"/>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358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Participim ne projekte </w:t>
            </w:r>
          </w:p>
        </w:tc>
        <w:tc>
          <w:tcPr>
            <w:tcW w:w="4126" w:type="dxa"/>
            <w:gridSpan w:val="2"/>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358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Mirmbajtja e rrugve lokale </w:t>
            </w:r>
          </w:p>
        </w:tc>
        <w:tc>
          <w:tcPr>
            <w:tcW w:w="4126" w:type="dxa"/>
            <w:gridSpan w:val="2"/>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358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Paisje Bujqesore </w:t>
            </w:r>
          </w:p>
        </w:tc>
        <w:tc>
          <w:tcPr>
            <w:tcW w:w="4126" w:type="dxa"/>
            <w:gridSpan w:val="2"/>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358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Gelqerosja e shkollave </w:t>
            </w:r>
          </w:p>
        </w:tc>
        <w:tc>
          <w:tcPr>
            <w:tcW w:w="4126" w:type="dxa"/>
            <w:gridSpan w:val="2"/>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358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Gelqerosja e Ambolantave </w:t>
            </w:r>
          </w:p>
        </w:tc>
        <w:tc>
          <w:tcPr>
            <w:tcW w:w="4126" w:type="dxa"/>
            <w:gridSpan w:val="2"/>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358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Ndertimi i kanalizimeve </w:t>
            </w:r>
          </w:p>
        </w:tc>
        <w:tc>
          <w:tcPr>
            <w:tcW w:w="4126" w:type="dxa"/>
            <w:gridSpan w:val="2"/>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52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358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xml:space="preserve">Ndertimi i ndriqimit publik dhe mirmbajtje </w:t>
            </w:r>
          </w:p>
        </w:tc>
        <w:tc>
          <w:tcPr>
            <w:tcW w:w="4126" w:type="dxa"/>
            <w:gridSpan w:val="2"/>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B55FD1">
        <w:trPr>
          <w:trHeight w:val="315"/>
          <w:jc w:val="center"/>
        </w:trPr>
        <w:tc>
          <w:tcPr>
            <w:tcW w:w="494" w:type="dxa"/>
            <w:tcBorders>
              <w:top w:val="nil"/>
              <w:left w:val="single" w:sz="8" w:space="0" w:color="auto"/>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142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3580" w:type="dxa"/>
            <w:tcBorders>
              <w:top w:val="nil"/>
              <w:left w:val="nil"/>
              <w:bottom w:val="single" w:sz="8" w:space="0" w:color="auto"/>
              <w:right w:val="single" w:sz="8" w:space="0" w:color="auto"/>
            </w:tcBorders>
            <w:shd w:val="clear" w:color="000000" w:fill="FFFFFF"/>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Projekt Rezidencial</w:t>
            </w:r>
          </w:p>
        </w:tc>
        <w:tc>
          <w:tcPr>
            <w:tcW w:w="4126" w:type="dxa"/>
            <w:gridSpan w:val="2"/>
            <w:tcBorders>
              <w:top w:val="nil"/>
              <w:left w:val="nil"/>
              <w:bottom w:val="single" w:sz="8" w:space="0" w:color="auto"/>
              <w:right w:val="single" w:sz="8" w:space="0" w:color="auto"/>
            </w:tcBorders>
            <w:shd w:val="clear" w:color="000000" w:fill="FFFFFF"/>
            <w:vAlign w:val="center"/>
          </w:tcPr>
          <w:p w:rsidR="002A1935" w:rsidRPr="002A1935" w:rsidRDefault="002A1935" w:rsidP="002A1935">
            <w:pPr>
              <w:jc w:val="right"/>
              <w:rPr>
                <w:rFonts w:ascii="Arial" w:eastAsia="Times New Roman" w:hAnsi="Arial" w:cs="Arial"/>
                <w:b/>
                <w:bCs/>
                <w:color w:val="000000"/>
                <w:sz w:val="20"/>
                <w:szCs w:val="20"/>
                <w:lang w:eastAsia="sq-AL"/>
              </w:rPr>
            </w:pPr>
          </w:p>
        </w:tc>
      </w:tr>
      <w:tr w:rsidR="002A1935" w:rsidRPr="002A1935" w:rsidTr="009A643D">
        <w:trPr>
          <w:trHeight w:val="300"/>
          <w:jc w:val="center"/>
        </w:trPr>
        <w:tc>
          <w:tcPr>
            <w:tcW w:w="494" w:type="dxa"/>
            <w:tcBorders>
              <w:top w:val="nil"/>
              <w:left w:val="single" w:sz="8" w:space="0" w:color="auto"/>
              <w:bottom w:val="nil"/>
              <w:right w:val="single" w:sz="8" w:space="0" w:color="auto"/>
            </w:tcBorders>
            <w:shd w:val="clear" w:color="000000" w:fill="FFFF00"/>
            <w:vAlign w:val="center"/>
            <w:hideMark/>
          </w:tcPr>
          <w:p w:rsidR="002A1935" w:rsidRPr="002A1935" w:rsidRDefault="002A1935" w:rsidP="002A1935">
            <w:pPr>
              <w:jc w:val="cente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 </w:t>
            </w:r>
          </w:p>
        </w:tc>
        <w:tc>
          <w:tcPr>
            <w:tcW w:w="1420" w:type="dxa"/>
            <w:tcBorders>
              <w:top w:val="nil"/>
              <w:left w:val="nil"/>
              <w:bottom w:val="nil"/>
              <w:right w:val="single" w:sz="8" w:space="0" w:color="auto"/>
            </w:tcBorders>
            <w:shd w:val="clear" w:color="000000" w:fill="FFFF00"/>
            <w:vAlign w:val="center"/>
            <w:hideMark/>
          </w:tcPr>
          <w:p w:rsidR="002A1935" w:rsidRPr="002A1935" w:rsidRDefault="002A1935" w:rsidP="002A1935">
            <w:pPr>
              <w:rPr>
                <w:rFonts w:ascii="Arial" w:eastAsia="Times New Roman" w:hAnsi="Arial" w:cs="Arial"/>
                <w:b/>
                <w:bCs/>
                <w:color w:val="000000"/>
                <w:sz w:val="20"/>
                <w:szCs w:val="20"/>
                <w:lang w:eastAsia="sq-AL"/>
              </w:rPr>
            </w:pPr>
            <w:r w:rsidRPr="002A1935">
              <w:rPr>
                <w:rFonts w:ascii="Arial" w:eastAsia="Times New Roman" w:hAnsi="Arial" w:cs="Arial"/>
                <w:b/>
                <w:bCs/>
                <w:color w:val="000000"/>
                <w:sz w:val="20"/>
                <w:szCs w:val="20"/>
                <w:lang w:eastAsia="sq-AL"/>
              </w:rPr>
              <w:t>Total</w:t>
            </w:r>
          </w:p>
        </w:tc>
        <w:tc>
          <w:tcPr>
            <w:tcW w:w="3580" w:type="dxa"/>
            <w:tcBorders>
              <w:top w:val="nil"/>
              <w:left w:val="nil"/>
              <w:bottom w:val="nil"/>
              <w:right w:val="single" w:sz="8" w:space="0" w:color="auto"/>
            </w:tcBorders>
            <w:shd w:val="clear" w:color="000000" w:fill="FFFF00"/>
            <w:vAlign w:val="center"/>
            <w:hideMark/>
          </w:tcPr>
          <w:p w:rsidR="002A1935" w:rsidRPr="002A1935" w:rsidRDefault="002A1935" w:rsidP="002A1935">
            <w:pPr>
              <w:rPr>
                <w:rFonts w:ascii="Arial" w:eastAsia="Times New Roman" w:hAnsi="Arial" w:cs="Arial"/>
                <w:color w:val="000000"/>
                <w:lang w:eastAsia="sq-AL"/>
              </w:rPr>
            </w:pPr>
            <w:r w:rsidRPr="002A1935">
              <w:rPr>
                <w:rFonts w:ascii="Arial" w:eastAsia="Times New Roman" w:hAnsi="Arial" w:cs="Arial"/>
                <w:color w:val="000000"/>
                <w:sz w:val="22"/>
                <w:szCs w:val="22"/>
                <w:lang w:eastAsia="sq-AL"/>
              </w:rPr>
              <w:t> </w:t>
            </w:r>
          </w:p>
        </w:tc>
        <w:tc>
          <w:tcPr>
            <w:tcW w:w="4126" w:type="dxa"/>
            <w:gridSpan w:val="2"/>
            <w:tcBorders>
              <w:top w:val="nil"/>
              <w:left w:val="nil"/>
              <w:bottom w:val="nil"/>
              <w:right w:val="single" w:sz="8" w:space="0" w:color="auto"/>
            </w:tcBorders>
            <w:shd w:val="clear" w:color="000000" w:fill="FFFF00"/>
            <w:vAlign w:val="center"/>
            <w:hideMark/>
          </w:tcPr>
          <w:p w:rsidR="002A1935" w:rsidRPr="002A1935" w:rsidRDefault="00FD0BDC" w:rsidP="002A1935">
            <w:pPr>
              <w:jc w:val="right"/>
              <w:rPr>
                <w:rFonts w:ascii="Arial" w:eastAsia="Times New Roman" w:hAnsi="Arial" w:cs="Arial"/>
                <w:b/>
                <w:bCs/>
                <w:color w:val="000000"/>
                <w:sz w:val="20"/>
                <w:szCs w:val="20"/>
                <w:lang w:eastAsia="sq-AL"/>
              </w:rPr>
            </w:pPr>
            <w:r>
              <w:rPr>
                <w:rFonts w:ascii="Arial" w:eastAsia="Times New Roman" w:hAnsi="Arial" w:cs="Arial"/>
                <w:b/>
                <w:bCs/>
                <w:color w:val="000000"/>
                <w:sz w:val="20"/>
                <w:szCs w:val="20"/>
                <w:lang w:eastAsia="sq-AL"/>
              </w:rPr>
              <w:t>735,329.00</w:t>
            </w:r>
          </w:p>
        </w:tc>
      </w:tr>
    </w:tbl>
    <w:p w:rsidR="00DF46A8" w:rsidRDefault="00DF46A8"/>
    <w:sectPr w:rsidR="00DF46A8" w:rsidSect="00E341B8">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781" w:rsidRDefault="00CF4781" w:rsidP="001F71DF">
      <w:r>
        <w:separator/>
      </w:r>
    </w:p>
  </w:endnote>
  <w:endnote w:type="continuationSeparator" w:id="0">
    <w:p w:rsidR="00CF4781" w:rsidRDefault="00CF4781" w:rsidP="001F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86" w:rsidRPr="00951B74" w:rsidRDefault="00BB7386">
    <w:pPr>
      <w:pStyle w:val="Footer"/>
      <w:jc w:val="right"/>
      <w:rPr>
        <w:sz w:val="18"/>
        <w:szCs w:val="18"/>
      </w:rPr>
    </w:pPr>
    <w:r w:rsidRPr="00951B74">
      <w:rPr>
        <w:sz w:val="18"/>
        <w:szCs w:val="18"/>
      </w:rPr>
      <w:fldChar w:fldCharType="begin"/>
    </w:r>
    <w:r w:rsidRPr="00951B74">
      <w:rPr>
        <w:sz w:val="18"/>
        <w:szCs w:val="18"/>
      </w:rPr>
      <w:instrText xml:space="preserve"> PAGE   \* MERGEFORMAT </w:instrText>
    </w:r>
    <w:r w:rsidRPr="00951B74">
      <w:rPr>
        <w:sz w:val="18"/>
        <w:szCs w:val="18"/>
      </w:rPr>
      <w:fldChar w:fldCharType="separate"/>
    </w:r>
    <w:r>
      <w:rPr>
        <w:noProof/>
        <w:sz w:val="18"/>
        <w:szCs w:val="18"/>
      </w:rPr>
      <w:t>15</w:t>
    </w:r>
    <w:r w:rsidRPr="00951B74">
      <w:rPr>
        <w:noProof/>
        <w:sz w:val="18"/>
        <w:szCs w:val="18"/>
      </w:rPr>
      <w:fldChar w:fldCharType="end"/>
    </w:r>
  </w:p>
  <w:p w:rsidR="00BB7386" w:rsidRDefault="00BB7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781" w:rsidRDefault="00CF4781" w:rsidP="001F71DF">
      <w:r>
        <w:separator/>
      </w:r>
    </w:p>
  </w:footnote>
  <w:footnote w:type="continuationSeparator" w:id="0">
    <w:p w:rsidR="00CF4781" w:rsidRDefault="00CF4781" w:rsidP="001F7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4E03"/>
    <w:multiLevelType w:val="hybridMultilevel"/>
    <w:tmpl w:val="1D1C19DA"/>
    <w:lvl w:ilvl="0" w:tplc="E51E532C">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 w15:restartNumberingAfterBreak="0">
    <w:nsid w:val="0EBA3518"/>
    <w:multiLevelType w:val="hybridMultilevel"/>
    <w:tmpl w:val="25FA56FA"/>
    <w:lvl w:ilvl="0" w:tplc="4624261A">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10E14706"/>
    <w:multiLevelType w:val="hybridMultilevel"/>
    <w:tmpl w:val="C3CAB6A2"/>
    <w:lvl w:ilvl="0" w:tplc="16D695C8">
      <w:start w:val="1"/>
      <w:numFmt w:val="bullet"/>
      <w:lvlText w:val="•"/>
      <w:lvlJc w:val="left"/>
      <w:pPr>
        <w:tabs>
          <w:tab w:val="num" w:pos="720"/>
        </w:tabs>
        <w:ind w:left="720" w:hanging="360"/>
      </w:pPr>
      <w:rPr>
        <w:rFonts w:ascii="Times New Roman" w:hAnsi="Times New Roman" w:hint="default"/>
      </w:rPr>
    </w:lvl>
    <w:lvl w:ilvl="1" w:tplc="A2C017F6" w:tentative="1">
      <w:start w:val="1"/>
      <w:numFmt w:val="bullet"/>
      <w:lvlText w:val="•"/>
      <w:lvlJc w:val="left"/>
      <w:pPr>
        <w:tabs>
          <w:tab w:val="num" w:pos="1440"/>
        </w:tabs>
        <w:ind w:left="1440" w:hanging="360"/>
      </w:pPr>
      <w:rPr>
        <w:rFonts w:ascii="Times New Roman" w:hAnsi="Times New Roman" w:hint="default"/>
      </w:rPr>
    </w:lvl>
    <w:lvl w:ilvl="2" w:tplc="BB5E7598" w:tentative="1">
      <w:start w:val="1"/>
      <w:numFmt w:val="bullet"/>
      <w:lvlText w:val="•"/>
      <w:lvlJc w:val="left"/>
      <w:pPr>
        <w:tabs>
          <w:tab w:val="num" w:pos="2160"/>
        </w:tabs>
        <w:ind w:left="2160" w:hanging="360"/>
      </w:pPr>
      <w:rPr>
        <w:rFonts w:ascii="Times New Roman" w:hAnsi="Times New Roman" w:hint="default"/>
      </w:rPr>
    </w:lvl>
    <w:lvl w:ilvl="3" w:tplc="DAA23948" w:tentative="1">
      <w:start w:val="1"/>
      <w:numFmt w:val="bullet"/>
      <w:lvlText w:val="•"/>
      <w:lvlJc w:val="left"/>
      <w:pPr>
        <w:tabs>
          <w:tab w:val="num" w:pos="2880"/>
        </w:tabs>
        <w:ind w:left="2880" w:hanging="360"/>
      </w:pPr>
      <w:rPr>
        <w:rFonts w:ascii="Times New Roman" w:hAnsi="Times New Roman" w:hint="default"/>
      </w:rPr>
    </w:lvl>
    <w:lvl w:ilvl="4" w:tplc="EFF8AB94" w:tentative="1">
      <w:start w:val="1"/>
      <w:numFmt w:val="bullet"/>
      <w:lvlText w:val="•"/>
      <w:lvlJc w:val="left"/>
      <w:pPr>
        <w:tabs>
          <w:tab w:val="num" w:pos="3600"/>
        </w:tabs>
        <w:ind w:left="3600" w:hanging="360"/>
      </w:pPr>
      <w:rPr>
        <w:rFonts w:ascii="Times New Roman" w:hAnsi="Times New Roman" w:hint="default"/>
      </w:rPr>
    </w:lvl>
    <w:lvl w:ilvl="5" w:tplc="E696A8AA" w:tentative="1">
      <w:start w:val="1"/>
      <w:numFmt w:val="bullet"/>
      <w:lvlText w:val="•"/>
      <w:lvlJc w:val="left"/>
      <w:pPr>
        <w:tabs>
          <w:tab w:val="num" w:pos="4320"/>
        </w:tabs>
        <w:ind w:left="4320" w:hanging="360"/>
      </w:pPr>
      <w:rPr>
        <w:rFonts w:ascii="Times New Roman" w:hAnsi="Times New Roman" w:hint="default"/>
      </w:rPr>
    </w:lvl>
    <w:lvl w:ilvl="6" w:tplc="3454DE98" w:tentative="1">
      <w:start w:val="1"/>
      <w:numFmt w:val="bullet"/>
      <w:lvlText w:val="•"/>
      <w:lvlJc w:val="left"/>
      <w:pPr>
        <w:tabs>
          <w:tab w:val="num" w:pos="5040"/>
        </w:tabs>
        <w:ind w:left="5040" w:hanging="360"/>
      </w:pPr>
      <w:rPr>
        <w:rFonts w:ascii="Times New Roman" w:hAnsi="Times New Roman" w:hint="default"/>
      </w:rPr>
    </w:lvl>
    <w:lvl w:ilvl="7" w:tplc="2B3275B2" w:tentative="1">
      <w:start w:val="1"/>
      <w:numFmt w:val="bullet"/>
      <w:lvlText w:val="•"/>
      <w:lvlJc w:val="left"/>
      <w:pPr>
        <w:tabs>
          <w:tab w:val="num" w:pos="5760"/>
        </w:tabs>
        <w:ind w:left="5760" w:hanging="360"/>
      </w:pPr>
      <w:rPr>
        <w:rFonts w:ascii="Times New Roman" w:hAnsi="Times New Roman" w:hint="default"/>
      </w:rPr>
    </w:lvl>
    <w:lvl w:ilvl="8" w:tplc="A34ABB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536DED"/>
    <w:multiLevelType w:val="hybridMultilevel"/>
    <w:tmpl w:val="E868601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C4A798E"/>
    <w:multiLevelType w:val="hybridMultilevel"/>
    <w:tmpl w:val="E9A01CCE"/>
    <w:lvl w:ilvl="0" w:tplc="727A1494">
      <w:start w:val="1"/>
      <w:numFmt w:val="lowerLetter"/>
      <w:lvlText w:val="%1)"/>
      <w:lvlJc w:val="left"/>
      <w:pPr>
        <w:ind w:left="1140" w:hanging="360"/>
      </w:pPr>
      <w:rPr>
        <w:rFonts w:hint="default"/>
      </w:rPr>
    </w:lvl>
    <w:lvl w:ilvl="1" w:tplc="041C0019" w:tentative="1">
      <w:start w:val="1"/>
      <w:numFmt w:val="lowerLetter"/>
      <w:lvlText w:val="%2."/>
      <w:lvlJc w:val="left"/>
      <w:pPr>
        <w:ind w:left="1860" w:hanging="360"/>
      </w:pPr>
    </w:lvl>
    <w:lvl w:ilvl="2" w:tplc="041C001B" w:tentative="1">
      <w:start w:val="1"/>
      <w:numFmt w:val="lowerRoman"/>
      <w:lvlText w:val="%3."/>
      <w:lvlJc w:val="right"/>
      <w:pPr>
        <w:ind w:left="2580" w:hanging="180"/>
      </w:pPr>
    </w:lvl>
    <w:lvl w:ilvl="3" w:tplc="041C000F" w:tentative="1">
      <w:start w:val="1"/>
      <w:numFmt w:val="decimal"/>
      <w:lvlText w:val="%4."/>
      <w:lvlJc w:val="left"/>
      <w:pPr>
        <w:ind w:left="3300" w:hanging="360"/>
      </w:pPr>
    </w:lvl>
    <w:lvl w:ilvl="4" w:tplc="041C0019" w:tentative="1">
      <w:start w:val="1"/>
      <w:numFmt w:val="lowerLetter"/>
      <w:lvlText w:val="%5."/>
      <w:lvlJc w:val="left"/>
      <w:pPr>
        <w:ind w:left="4020" w:hanging="360"/>
      </w:pPr>
    </w:lvl>
    <w:lvl w:ilvl="5" w:tplc="041C001B" w:tentative="1">
      <w:start w:val="1"/>
      <w:numFmt w:val="lowerRoman"/>
      <w:lvlText w:val="%6."/>
      <w:lvlJc w:val="right"/>
      <w:pPr>
        <w:ind w:left="4740" w:hanging="180"/>
      </w:pPr>
    </w:lvl>
    <w:lvl w:ilvl="6" w:tplc="041C000F" w:tentative="1">
      <w:start w:val="1"/>
      <w:numFmt w:val="decimal"/>
      <w:lvlText w:val="%7."/>
      <w:lvlJc w:val="left"/>
      <w:pPr>
        <w:ind w:left="5460" w:hanging="360"/>
      </w:pPr>
    </w:lvl>
    <w:lvl w:ilvl="7" w:tplc="041C0019" w:tentative="1">
      <w:start w:val="1"/>
      <w:numFmt w:val="lowerLetter"/>
      <w:lvlText w:val="%8."/>
      <w:lvlJc w:val="left"/>
      <w:pPr>
        <w:ind w:left="6180" w:hanging="360"/>
      </w:pPr>
    </w:lvl>
    <w:lvl w:ilvl="8" w:tplc="041C001B" w:tentative="1">
      <w:start w:val="1"/>
      <w:numFmt w:val="lowerRoman"/>
      <w:lvlText w:val="%9."/>
      <w:lvlJc w:val="right"/>
      <w:pPr>
        <w:ind w:left="6900" w:hanging="180"/>
      </w:pPr>
    </w:lvl>
  </w:abstractNum>
  <w:abstractNum w:abstractNumId="5" w15:restartNumberingAfterBreak="0">
    <w:nsid w:val="1E6A7B7D"/>
    <w:multiLevelType w:val="multilevel"/>
    <w:tmpl w:val="5B94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91CCA"/>
    <w:multiLevelType w:val="hybridMultilevel"/>
    <w:tmpl w:val="7470858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B559A"/>
    <w:multiLevelType w:val="hybridMultilevel"/>
    <w:tmpl w:val="25E086FE"/>
    <w:lvl w:ilvl="0" w:tplc="265C22B6">
      <w:start w:val="1"/>
      <w:numFmt w:val="decimal"/>
      <w:lvlText w:val="%1."/>
      <w:lvlJc w:val="left"/>
      <w:pPr>
        <w:tabs>
          <w:tab w:val="num" w:pos="720"/>
        </w:tabs>
        <w:ind w:left="720" w:hanging="360"/>
      </w:pPr>
      <w:rPr>
        <w:rFonts w:cs="Times New Roman"/>
      </w:rPr>
    </w:lvl>
    <w:lvl w:ilvl="1" w:tplc="11F08B80">
      <w:numFmt w:val="none"/>
      <w:lvlText w:val=""/>
      <w:lvlJc w:val="left"/>
      <w:pPr>
        <w:tabs>
          <w:tab w:val="num" w:pos="360"/>
        </w:tabs>
        <w:ind w:left="0" w:firstLine="0"/>
      </w:pPr>
      <w:rPr>
        <w:rFonts w:cs="Times New Roman"/>
      </w:rPr>
    </w:lvl>
    <w:lvl w:ilvl="2" w:tplc="1CF424DA">
      <w:numFmt w:val="none"/>
      <w:lvlText w:val=""/>
      <w:lvlJc w:val="left"/>
      <w:pPr>
        <w:tabs>
          <w:tab w:val="num" w:pos="360"/>
        </w:tabs>
        <w:ind w:left="0" w:firstLine="0"/>
      </w:pPr>
      <w:rPr>
        <w:rFonts w:cs="Times New Roman"/>
      </w:rPr>
    </w:lvl>
    <w:lvl w:ilvl="3" w:tplc="1820D9F8">
      <w:numFmt w:val="none"/>
      <w:lvlText w:val=""/>
      <w:lvlJc w:val="left"/>
      <w:pPr>
        <w:tabs>
          <w:tab w:val="num" w:pos="360"/>
        </w:tabs>
        <w:ind w:left="0" w:firstLine="0"/>
      </w:pPr>
      <w:rPr>
        <w:rFonts w:cs="Times New Roman"/>
      </w:rPr>
    </w:lvl>
    <w:lvl w:ilvl="4" w:tplc="B3CC3F00">
      <w:numFmt w:val="none"/>
      <w:lvlText w:val=""/>
      <w:lvlJc w:val="left"/>
      <w:pPr>
        <w:tabs>
          <w:tab w:val="num" w:pos="360"/>
        </w:tabs>
        <w:ind w:left="0" w:firstLine="0"/>
      </w:pPr>
      <w:rPr>
        <w:rFonts w:cs="Times New Roman"/>
      </w:rPr>
    </w:lvl>
    <w:lvl w:ilvl="5" w:tplc="3384985C">
      <w:numFmt w:val="none"/>
      <w:lvlText w:val=""/>
      <w:lvlJc w:val="left"/>
      <w:pPr>
        <w:tabs>
          <w:tab w:val="num" w:pos="360"/>
        </w:tabs>
        <w:ind w:left="0" w:firstLine="0"/>
      </w:pPr>
      <w:rPr>
        <w:rFonts w:cs="Times New Roman"/>
      </w:rPr>
    </w:lvl>
    <w:lvl w:ilvl="6" w:tplc="6E40F8D6">
      <w:numFmt w:val="none"/>
      <w:lvlText w:val=""/>
      <w:lvlJc w:val="left"/>
      <w:pPr>
        <w:tabs>
          <w:tab w:val="num" w:pos="360"/>
        </w:tabs>
        <w:ind w:left="0" w:firstLine="0"/>
      </w:pPr>
      <w:rPr>
        <w:rFonts w:cs="Times New Roman"/>
      </w:rPr>
    </w:lvl>
    <w:lvl w:ilvl="7" w:tplc="E14A7FE4">
      <w:numFmt w:val="none"/>
      <w:lvlText w:val=""/>
      <w:lvlJc w:val="left"/>
      <w:pPr>
        <w:tabs>
          <w:tab w:val="num" w:pos="360"/>
        </w:tabs>
        <w:ind w:left="0" w:firstLine="0"/>
      </w:pPr>
      <w:rPr>
        <w:rFonts w:cs="Times New Roman"/>
      </w:rPr>
    </w:lvl>
    <w:lvl w:ilvl="8" w:tplc="AFA02F4E">
      <w:numFmt w:val="none"/>
      <w:lvlText w:val=""/>
      <w:lvlJc w:val="left"/>
      <w:pPr>
        <w:tabs>
          <w:tab w:val="num" w:pos="360"/>
        </w:tabs>
        <w:ind w:left="0" w:firstLine="0"/>
      </w:pPr>
      <w:rPr>
        <w:rFonts w:cs="Times New Roman"/>
      </w:rPr>
    </w:lvl>
  </w:abstractNum>
  <w:abstractNum w:abstractNumId="8" w15:restartNumberingAfterBreak="0">
    <w:nsid w:val="2C0E51ED"/>
    <w:multiLevelType w:val="hybridMultilevel"/>
    <w:tmpl w:val="74B0E1CE"/>
    <w:lvl w:ilvl="0" w:tplc="890644E4">
      <w:start w:val="1"/>
      <w:numFmt w:val="lowerLetter"/>
      <w:lvlText w:val="%1)"/>
      <w:lvlJc w:val="left"/>
      <w:pPr>
        <w:ind w:left="1140" w:hanging="360"/>
      </w:pPr>
      <w:rPr>
        <w:rFonts w:hint="default"/>
      </w:rPr>
    </w:lvl>
    <w:lvl w:ilvl="1" w:tplc="041C0019" w:tentative="1">
      <w:start w:val="1"/>
      <w:numFmt w:val="lowerLetter"/>
      <w:lvlText w:val="%2."/>
      <w:lvlJc w:val="left"/>
      <w:pPr>
        <w:ind w:left="1860" w:hanging="360"/>
      </w:pPr>
    </w:lvl>
    <w:lvl w:ilvl="2" w:tplc="041C001B" w:tentative="1">
      <w:start w:val="1"/>
      <w:numFmt w:val="lowerRoman"/>
      <w:lvlText w:val="%3."/>
      <w:lvlJc w:val="right"/>
      <w:pPr>
        <w:ind w:left="2580" w:hanging="180"/>
      </w:pPr>
    </w:lvl>
    <w:lvl w:ilvl="3" w:tplc="041C000F" w:tentative="1">
      <w:start w:val="1"/>
      <w:numFmt w:val="decimal"/>
      <w:lvlText w:val="%4."/>
      <w:lvlJc w:val="left"/>
      <w:pPr>
        <w:ind w:left="3300" w:hanging="360"/>
      </w:pPr>
    </w:lvl>
    <w:lvl w:ilvl="4" w:tplc="041C0019" w:tentative="1">
      <w:start w:val="1"/>
      <w:numFmt w:val="lowerLetter"/>
      <w:lvlText w:val="%5."/>
      <w:lvlJc w:val="left"/>
      <w:pPr>
        <w:ind w:left="4020" w:hanging="360"/>
      </w:pPr>
    </w:lvl>
    <w:lvl w:ilvl="5" w:tplc="041C001B" w:tentative="1">
      <w:start w:val="1"/>
      <w:numFmt w:val="lowerRoman"/>
      <w:lvlText w:val="%6."/>
      <w:lvlJc w:val="right"/>
      <w:pPr>
        <w:ind w:left="4740" w:hanging="180"/>
      </w:pPr>
    </w:lvl>
    <w:lvl w:ilvl="6" w:tplc="041C000F" w:tentative="1">
      <w:start w:val="1"/>
      <w:numFmt w:val="decimal"/>
      <w:lvlText w:val="%7."/>
      <w:lvlJc w:val="left"/>
      <w:pPr>
        <w:ind w:left="5460" w:hanging="360"/>
      </w:pPr>
    </w:lvl>
    <w:lvl w:ilvl="7" w:tplc="041C0019" w:tentative="1">
      <w:start w:val="1"/>
      <w:numFmt w:val="lowerLetter"/>
      <w:lvlText w:val="%8."/>
      <w:lvlJc w:val="left"/>
      <w:pPr>
        <w:ind w:left="6180" w:hanging="360"/>
      </w:pPr>
    </w:lvl>
    <w:lvl w:ilvl="8" w:tplc="041C001B" w:tentative="1">
      <w:start w:val="1"/>
      <w:numFmt w:val="lowerRoman"/>
      <w:lvlText w:val="%9."/>
      <w:lvlJc w:val="right"/>
      <w:pPr>
        <w:ind w:left="6900" w:hanging="180"/>
      </w:pPr>
    </w:lvl>
  </w:abstractNum>
  <w:abstractNum w:abstractNumId="9" w15:restartNumberingAfterBreak="0">
    <w:nsid w:val="326B6DD5"/>
    <w:multiLevelType w:val="hybridMultilevel"/>
    <w:tmpl w:val="F210100A"/>
    <w:lvl w:ilvl="0" w:tplc="B238A29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E1B85"/>
    <w:multiLevelType w:val="hybridMultilevel"/>
    <w:tmpl w:val="9C7CD55A"/>
    <w:lvl w:ilvl="0" w:tplc="6902FE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891FEC"/>
    <w:multiLevelType w:val="hybridMultilevel"/>
    <w:tmpl w:val="84682184"/>
    <w:lvl w:ilvl="0" w:tplc="469C31D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C055F"/>
    <w:multiLevelType w:val="hybridMultilevel"/>
    <w:tmpl w:val="C5BC3994"/>
    <w:lvl w:ilvl="0" w:tplc="1C74EC4C">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15:restartNumberingAfterBreak="0">
    <w:nsid w:val="417151CA"/>
    <w:multiLevelType w:val="hybridMultilevel"/>
    <w:tmpl w:val="D9A070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3476E7"/>
    <w:multiLevelType w:val="hybridMultilevel"/>
    <w:tmpl w:val="BFB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97278"/>
    <w:multiLevelType w:val="hybridMultilevel"/>
    <w:tmpl w:val="C94E4A80"/>
    <w:lvl w:ilvl="0" w:tplc="00262BDA">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15:restartNumberingAfterBreak="0">
    <w:nsid w:val="48B33E62"/>
    <w:multiLevelType w:val="hybridMultilevel"/>
    <w:tmpl w:val="CC5A1262"/>
    <w:lvl w:ilvl="0" w:tplc="A6A823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33D42"/>
    <w:multiLevelType w:val="hybridMultilevel"/>
    <w:tmpl w:val="AFE09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0819D7"/>
    <w:multiLevelType w:val="hybridMultilevel"/>
    <w:tmpl w:val="CD2EE1CA"/>
    <w:lvl w:ilvl="0" w:tplc="552268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300CE1"/>
    <w:multiLevelType w:val="hybridMultilevel"/>
    <w:tmpl w:val="ECA86FB6"/>
    <w:lvl w:ilvl="0" w:tplc="C38C70FC">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0" w15:restartNumberingAfterBreak="0">
    <w:nsid w:val="631E48D0"/>
    <w:multiLevelType w:val="hybridMultilevel"/>
    <w:tmpl w:val="E200DB3A"/>
    <w:lvl w:ilvl="0" w:tplc="EA9028C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1" w15:restartNumberingAfterBreak="0">
    <w:nsid w:val="67531E4C"/>
    <w:multiLevelType w:val="hybridMultilevel"/>
    <w:tmpl w:val="E252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44A86"/>
    <w:multiLevelType w:val="hybridMultilevel"/>
    <w:tmpl w:val="B89EF8C0"/>
    <w:lvl w:ilvl="0" w:tplc="88AE0F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55855"/>
    <w:multiLevelType w:val="multilevel"/>
    <w:tmpl w:val="2786B762"/>
    <w:lvl w:ilvl="0">
      <w:start w:val="1"/>
      <w:numFmt w:val="decimal"/>
      <w:lvlText w:val="%1."/>
      <w:lvlJc w:val="left"/>
      <w:pPr>
        <w:ind w:left="786" w:hanging="360"/>
      </w:pPr>
      <w:rPr>
        <w:rFonts w:hint="default"/>
      </w:rPr>
    </w:lvl>
    <w:lvl w:ilvl="1">
      <w:start w:val="3"/>
      <w:numFmt w:val="decimal"/>
      <w:isLgl/>
      <w:lvlText w:val="%1.%2"/>
      <w:lvlJc w:val="left"/>
      <w:pPr>
        <w:ind w:left="1863" w:hanging="1290"/>
      </w:pPr>
      <w:rPr>
        <w:rFonts w:hint="default"/>
      </w:rPr>
    </w:lvl>
    <w:lvl w:ilvl="2">
      <w:start w:val="2"/>
      <w:numFmt w:val="decimal"/>
      <w:isLgl/>
      <w:lvlText w:val="%1.%2.%3"/>
      <w:lvlJc w:val="left"/>
      <w:pPr>
        <w:ind w:left="2010" w:hanging="1290"/>
      </w:pPr>
      <w:rPr>
        <w:rFonts w:hint="default"/>
      </w:rPr>
    </w:lvl>
    <w:lvl w:ilvl="3">
      <w:start w:val="1"/>
      <w:numFmt w:val="decimal"/>
      <w:isLgl/>
      <w:lvlText w:val="%1.%2.%3.%4"/>
      <w:lvlJc w:val="left"/>
      <w:pPr>
        <w:ind w:left="2157" w:hanging="1290"/>
      </w:pPr>
      <w:rPr>
        <w:rFonts w:hint="default"/>
      </w:rPr>
    </w:lvl>
    <w:lvl w:ilvl="4">
      <w:start w:val="1"/>
      <w:numFmt w:val="decimal"/>
      <w:isLgl/>
      <w:lvlText w:val="%1.%2.%3.%4.%5"/>
      <w:lvlJc w:val="left"/>
      <w:pPr>
        <w:ind w:left="2304" w:hanging="1290"/>
      </w:pPr>
      <w:rPr>
        <w:rFonts w:hint="default"/>
      </w:rPr>
    </w:lvl>
    <w:lvl w:ilvl="5">
      <w:start w:val="1"/>
      <w:numFmt w:val="decimal"/>
      <w:isLgl/>
      <w:lvlText w:val="%1.%2.%3.%4.%5.%6"/>
      <w:lvlJc w:val="left"/>
      <w:pPr>
        <w:ind w:left="2601" w:hanging="144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3255" w:hanging="1800"/>
      </w:pPr>
      <w:rPr>
        <w:rFonts w:hint="default"/>
      </w:rPr>
    </w:lvl>
    <w:lvl w:ilvl="8">
      <w:start w:val="1"/>
      <w:numFmt w:val="decimal"/>
      <w:isLgl/>
      <w:lvlText w:val="%1.%2.%3.%4.%5.%6.%7.%8.%9"/>
      <w:lvlJc w:val="left"/>
      <w:pPr>
        <w:ind w:left="3762" w:hanging="2160"/>
      </w:pPr>
      <w:rPr>
        <w:rFonts w:hint="default"/>
      </w:rPr>
    </w:lvl>
  </w:abstractNum>
  <w:abstractNum w:abstractNumId="24" w15:restartNumberingAfterBreak="0">
    <w:nsid w:val="67A5767F"/>
    <w:multiLevelType w:val="hybridMultilevel"/>
    <w:tmpl w:val="E7C4F3BE"/>
    <w:lvl w:ilvl="0" w:tplc="460A4072">
      <w:start w:val="1"/>
      <w:numFmt w:val="lowerLetter"/>
      <w:lvlText w:val="%1)"/>
      <w:lvlJc w:val="left"/>
      <w:pPr>
        <w:ind w:left="1140" w:hanging="360"/>
      </w:pPr>
      <w:rPr>
        <w:rFonts w:hint="default"/>
      </w:rPr>
    </w:lvl>
    <w:lvl w:ilvl="1" w:tplc="041C0019" w:tentative="1">
      <w:start w:val="1"/>
      <w:numFmt w:val="lowerLetter"/>
      <w:lvlText w:val="%2."/>
      <w:lvlJc w:val="left"/>
      <w:pPr>
        <w:ind w:left="1860" w:hanging="360"/>
      </w:pPr>
    </w:lvl>
    <w:lvl w:ilvl="2" w:tplc="041C001B" w:tentative="1">
      <w:start w:val="1"/>
      <w:numFmt w:val="lowerRoman"/>
      <w:lvlText w:val="%3."/>
      <w:lvlJc w:val="right"/>
      <w:pPr>
        <w:ind w:left="2580" w:hanging="180"/>
      </w:pPr>
    </w:lvl>
    <w:lvl w:ilvl="3" w:tplc="041C000F" w:tentative="1">
      <w:start w:val="1"/>
      <w:numFmt w:val="decimal"/>
      <w:lvlText w:val="%4."/>
      <w:lvlJc w:val="left"/>
      <w:pPr>
        <w:ind w:left="3300" w:hanging="360"/>
      </w:pPr>
    </w:lvl>
    <w:lvl w:ilvl="4" w:tplc="041C0019" w:tentative="1">
      <w:start w:val="1"/>
      <w:numFmt w:val="lowerLetter"/>
      <w:lvlText w:val="%5."/>
      <w:lvlJc w:val="left"/>
      <w:pPr>
        <w:ind w:left="4020" w:hanging="360"/>
      </w:pPr>
    </w:lvl>
    <w:lvl w:ilvl="5" w:tplc="041C001B" w:tentative="1">
      <w:start w:val="1"/>
      <w:numFmt w:val="lowerRoman"/>
      <w:lvlText w:val="%6."/>
      <w:lvlJc w:val="right"/>
      <w:pPr>
        <w:ind w:left="4740" w:hanging="180"/>
      </w:pPr>
    </w:lvl>
    <w:lvl w:ilvl="6" w:tplc="041C000F" w:tentative="1">
      <w:start w:val="1"/>
      <w:numFmt w:val="decimal"/>
      <w:lvlText w:val="%7."/>
      <w:lvlJc w:val="left"/>
      <w:pPr>
        <w:ind w:left="5460" w:hanging="360"/>
      </w:pPr>
    </w:lvl>
    <w:lvl w:ilvl="7" w:tplc="041C0019" w:tentative="1">
      <w:start w:val="1"/>
      <w:numFmt w:val="lowerLetter"/>
      <w:lvlText w:val="%8."/>
      <w:lvlJc w:val="left"/>
      <w:pPr>
        <w:ind w:left="6180" w:hanging="360"/>
      </w:pPr>
    </w:lvl>
    <w:lvl w:ilvl="8" w:tplc="041C001B" w:tentative="1">
      <w:start w:val="1"/>
      <w:numFmt w:val="lowerRoman"/>
      <w:lvlText w:val="%9."/>
      <w:lvlJc w:val="right"/>
      <w:pPr>
        <w:ind w:left="6900" w:hanging="180"/>
      </w:pPr>
    </w:lvl>
  </w:abstractNum>
  <w:abstractNum w:abstractNumId="25" w15:restartNumberingAfterBreak="0">
    <w:nsid w:val="68F971B0"/>
    <w:multiLevelType w:val="hybridMultilevel"/>
    <w:tmpl w:val="864EC8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742FC"/>
    <w:multiLevelType w:val="hybridMultilevel"/>
    <w:tmpl w:val="FF560998"/>
    <w:lvl w:ilvl="0" w:tplc="D5826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0D348E"/>
    <w:multiLevelType w:val="hybridMultilevel"/>
    <w:tmpl w:val="9D706CDC"/>
    <w:lvl w:ilvl="0" w:tplc="E67CE3FA">
      <w:start w:val="1"/>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15:restartNumberingAfterBreak="0">
    <w:nsid w:val="6E383223"/>
    <w:multiLevelType w:val="hybridMultilevel"/>
    <w:tmpl w:val="6C8A7F4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0FB2F38"/>
    <w:multiLevelType w:val="hybridMultilevel"/>
    <w:tmpl w:val="AA922E26"/>
    <w:lvl w:ilvl="0" w:tplc="08090009">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77833431"/>
    <w:multiLevelType w:val="hybridMultilevel"/>
    <w:tmpl w:val="D9087F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DC5937"/>
    <w:multiLevelType w:val="hybridMultilevel"/>
    <w:tmpl w:val="D0F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E3A74"/>
    <w:multiLevelType w:val="hybridMultilevel"/>
    <w:tmpl w:val="7F86D03C"/>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9"/>
  </w:num>
  <w:num w:numId="2">
    <w:abstractNumId w:val="27"/>
  </w:num>
  <w:num w:numId="3">
    <w:abstractNumId w:val="1"/>
  </w:num>
  <w:num w:numId="4">
    <w:abstractNumId w:val="29"/>
  </w:num>
  <w:num w:numId="5">
    <w:abstractNumId w:val="6"/>
  </w:num>
  <w:num w:numId="6">
    <w:abstractNumId w:val="6"/>
  </w:num>
  <w:num w:numId="7">
    <w:abstractNumId w:val="5"/>
  </w:num>
  <w:num w:numId="8">
    <w:abstractNumId w:val="7"/>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3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2"/>
  </w:num>
  <w:num w:numId="16">
    <w:abstractNumId w:val="3"/>
  </w:num>
  <w:num w:numId="17">
    <w:abstractNumId w:val="13"/>
  </w:num>
  <w:num w:numId="18">
    <w:abstractNumId w:val="28"/>
  </w:num>
  <w:num w:numId="19">
    <w:abstractNumId w:val="25"/>
  </w:num>
  <w:num w:numId="20">
    <w:abstractNumId w:val="17"/>
  </w:num>
  <w:num w:numId="21">
    <w:abstractNumId w:val="3"/>
  </w:num>
  <w:num w:numId="22">
    <w:abstractNumId w:val="30"/>
  </w:num>
  <w:num w:numId="23">
    <w:abstractNumId w:val="14"/>
  </w:num>
  <w:num w:numId="24">
    <w:abstractNumId w:val="31"/>
  </w:num>
  <w:num w:numId="25">
    <w:abstractNumId w:val="26"/>
  </w:num>
  <w:num w:numId="26">
    <w:abstractNumId w:val="23"/>
  </w:num>
  <w:num w:numId="27">
    <w:abstractNumId w:val="2"/>
  </w:num>
  <w:num w:numId="28">
    <w:abstractNumId w:val="28"/>
  </w:num>
  <w:num w:numId="29">
    <w:abstractNumId w:val="24"/>
  </w:num>
  <w:num w:numId="30">
    <w:abstractNumId w:val="4"/>
  </w:num>
  <w:num w:numId="31">
    <w:abstractNumId w:val="15"/>
  </w:num>
  <w:num w:numId="32">
    <w:abstractNumId w:val="0"/>
  </w:num>
  <w:num w:numId="33">
    <w:abstractNumId w:val="12"/>
  </w:num>
  <w:num w:numId="34">
    <w:abstractNumId w:val="20"/>
  </w:num>
  <w:num w:numId="35">
    <w:abstractNumId w:val="19"/>
  </w:num>
  <w:num w:numId="36">
    <w:abstractNumId w:val="8"/>
  </w:num>
  <w:num w:numId="37">
    <w:abstractNumId w:val="21"/>
  </w:num>
  <w:num w:numId="38">
    <w:abstractNumId w:val="30"/>
  </w:num>
  <w:num w:numId="39">
    <w:abstractNumId w:val="14"/>
  </w:num>
  <w:num w:numId="40">
    <w:abstractNumId w:val="1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20B"/>
    <w:rsid w:val="00004BCD"/>
    <w:rsid w:val="000178E1"/>
    <w:rsid w:val="00017B8F"/>
    <w:rsid w:val="00017F40"/>
    <w:rsid w:val="00022E5D"/>
    <w:rsid w:val="00026C2D"/>
    <w:rsid w:val="00036B5B"/>
    <w:rsid w:val="0004635C"/>
    <w:rsid w:val="000539B1"/>
    <w:rsid w:val="000579E2"/>
    <w:rsid w:val="000658DE"/>
    <w:rsid w:val="00072531"/>
    <w:rsid w:val="000735A4"/>
    <w:rsid w:val="0007500D"/>
    <w:rsid w:val="00076DC2"/>
    <w:rsid w:val="0007786A"/>
    <w:rsid w:val="000844C3"/>
    <w:rsid w:val="000954B4"/>
    <w:rsid w:val="000959CD"/>
    <w:rsid w:val="000968CC"/>
    <w:rsid w:val="0009728E"/>
    <w:rsid w:val="000A2B71"/>
    <w:rsid w:val="000B73C6"/>
    <w:rsid w:val="000E270C"/>
    <w:rsid w:val="000F30C2"/>
    <w:rsid w:val="000F621A"/>
    <w:rsid w:val="000F71ED"/>
    <w:rsid w:val="001161D9"/>
    <w:rsid w:val="001247EF"/>
    <w:rsid w:val="001332BD"/>
    <w:rsid w:val="001419EE"/>
    <w:rsid w:val="0014350F"/>
    <w:rsid w:val="001469D5"/>
    <w:rsid w:val="00147DFC"/>
    <w:rsid w:val="0016317B"/>
    <w:rsid w:val="00164B3D"/>
    <w:rsid w:val="0017778D"/>
    <w:rsid w:val="00182713"/>
    <w:rsid w:val="001837B4"/>
    <w:rsid w:val="00186978"/>
    <w:rsid w:val="00192E31"/>
    <w:rsid w:val="001A0E26"/>
    <w:rsid w:val="001A604D"/>
    <w:rsid w:val="001C0C15"/>
    <w:rsid w:val="001C7A4D"/>
    <w:rsid w:val="001D0E7E"/>
    <w:rsid w:val="001D1A11"/>
    <w:rsid w:val="001D5C19"/>
    <w:rsid w:val="001E72FB"/>
    <w:rsid w:val="001F1126"/>
    <w:rsid w:val="001F6771"/>
    <w:rsid w:val="001F6AD8"/>
    <w:rsid w:val="001F71DF"/>
    <w:rsid w:val="0021038A"/>
    <w:rsid w:val="002124E3"/>
    <w:rsid w:val="00233212"/>
    <w:rsid w:val="0024478F"/>
    <w:rsid w:val="00244FE3"/>
    <w:rsid w:val="0024610C"/>
    <w:rsid w:val="00257728"/>
    <w:rsid w:val="0029127F"/>
    <w:rsid w:val="00292F35"/>
    <w:rsid w:val="002A1935"/>
    <w:rsid w:val="002A1F28"/>
    <w:rsid w:val="002B0641"/>
    <w:rsid w:val="002B28AB"/>
    <w:rsid w:val="002B64D5"/>
    <w:rsid w:val="002B78CE"/>
    <w:rsid w:val="002B7D8C"/>
    <w:rsid w:val="002C1781"/>
    <w:rsid w:val="002C2925"/>
    <w:rsid w:val="002C2AC8"/>
    <w:rsid w:val="002C40E1"/>
    <w:rsid w:val="002C4E39"/>
    <w:rsid w:val="002D5240"/>
    <w:rsid w:val="002E1899"/>
    <w:rsid w:val="002E20BB"/>
    <w:rsid w:val="002F44BC"/>
    <w:rsid w:val="00305194"/>
    <w:rsid w:val="00305D45"/>
    <w:rsid w:val="00306EDB"/>
    <w:rsid w:val="00310F1C"/>
    <w:rsid w:val="00321327"/>
    <w:rsid w:val="00337CA2"/>
    <w:rsid w:val="00343002"/>
    <w:rsid w:val="00351783"/>
    <w:rsid w:val="00352C47"/>
    <w:rsid w:val="00355E3D"/>
    <w:rsid w:val="00360B95"/>
    <w:rsid w:val="00361813"/>
    <w:rsid w:val="00363172"/>
    <w:rsid w:val="003712C8"/>
    <w:rsid w:val="00376B96"/>
    <w:rsid w:val="00377F35"/>
    <w:rsid w:val="00380536"/>
    <w:rsid w:val="003836CE"/>
    <w:rsid w:val="003875B6"/>
    <w:rsid w:val="00391EF5"/>
    <w:rsid w:val="0039457B"/>
    <w:rsid w:val="003A232B"/>
    <w:rsid w:val="003B5512"/>
    <w:rsid w:val="003B683B"/>
    <w:rsid w:val="003B7750"/>
    <w:rsid w:val="003C498B"/>
    <w:rsid w:val="003C5FB4"/>
    <w:rsid w:val="003D7A7B"/>
    <w:rsid w:val="003F3A57"/>
    <w:rsid w:val="003F7B24"/>
    <w:rsid w:val="003F7CEC"/>
    <w:rsid w:val="003F7D06"/>
    <w:rsid w:val="00404DF4"/>
    <w:rsid w:val="004128A7"/>
    <w:rsid w:val="00413544"/>
    <w:rsid w:val="00427148"/>
    <w:rsid w:val="004329A4"/>
    <w:rsid w:val="0044358E"/>
    <w:rsid w:val="00444745"/>
    <w:rsid w:val="00447745"/>
    <w:rsid w:val="00453971"/>
    <w:rsid w:val="00466BE0"/>
    <w:rsid w:val="0047064D"/>
    <w:rsid w:val="00481269"/>
    <w:rsid w:val="00492690"/>
    <w:rsid w:val="0049288C"/>
    <w:rsid w:val="004C153A"/>
    <w:rsid w:val="004F0742"/>
    <w:rsid w:val="004F1B51"/>
    <w:rsid w:val="0050046B"/>
    <w:rsid w:val="005227AA"/>
    <w:rsid w:val="00522FF2"/>
    <w:rsid w:val="00530631"/>
    <w:rsid w:val="00533EA9"/>
    <w:rsid w:val="00542DAF"/>
    <w:rsid w:val="00550C7A"/>
    <w:rsid w:val="005517B6"/>
    <w:rsid w:val="00553896"/>
    <w:rsid w:val="005563C4"/>
    <w:rsid w:val="00562BFA"/>
    <w:rsid w:val="0056611B"/>
    <w:rsid w:val="00567B12"/>
    <w:rsid w:val="00583519"/>
    <w:rsid w:val="00587484"/>
    <w:rsid w:val="0059012B"/>
    <w:rsid w:val="005938FA"/>
    <w:rsid w:val="005A25C5"/>
    <w:rsid w:val="005B4F11"/>
    <w:rsid w:val="005B7D0F"/>
    <w:rsid w:val="005B7F0A"/>
    <w:rsid w:val="005C1284"/>
    <w:rsid w:val="005C1B8D"/>
    <w:rsid w:val="005D30AF"/>
    <w:rsid w:val="005D43EB"/>
    <w:rsid w:val="005D591D"/>
    <w:rsid w:val="005E799B"/>
    <w:rsid w:val="005E7E96"/>
    <w:rsid w:val="005F6A98"/>
    <w:rsid w:val="00601EB2"/>
    <w:rsid w:val="00603DE8"/>
    <w:rsid w:val="00604A87"/>
    <w:rsid w:val="00606C37"/>
    <w:rsid w:val="00625494"/>
    <w:rsid w:val="00625718"/>
    <w:rsid w:val="00627E6A"/>
    <w:rsid w:val="0063583D"/>
    <w:rsid w:val="00635868"/>
    <w:rsid w:val="00635BC0"/>
    <w:rsid w:val="00636EA5"/>
    <w:rsid w:val="0064483A"/>
    <w:rsid w:val="0066081C"/>
    <w:rsid w:val="006630C7"/>
    <w:rsid w:val="00663EA8"/>
    <w:rsid w:val="00663EFB"/>
    <w:rsid w:val="006650F0"/>
    <w:rsid w:val="00672414"/>
    <w:rsid w:val="006727F3"/>
    <w:rsid w:val="00673656"/>
    <w:rsid w:val="00692A53"/>
    <w:rsid w:val="00696C1E"/>
    <w:rsid w:val="0069713A"/>
    <w:rsid w:val="0069737F"/>
    <w:rsid w:val="006A32FB"/>
    <w:rsid w:val="006A3A8D"/>
    <w:rsid w:val="006A62CB"/>
    <w:rsid w:val="006A6836"/>
    <w:rsid w:val="006B1ED6"/>
    <w:rsid w:val="006B3A0B"/>
    <w:rsid w:val="006B4F3E"/>
    <w:rsid w:val="006B656F"/>
    <w:rsid w:val="006C353D"/>
    <w:rsid w:val="006C51A2"/>
    <w:rsid w:val="006C67F7"/>
    <w:rsid w:val="006D6185"/>
    <w:rsid w:val="006D7D89"/>
    <w:rsid w:val="006F06FA"/>
    <w:rsid w:val="007045C1"/>
    <w:rsid w:val="0071090C"/>
    <w:rsid w:val="0071352E"/>
    <w:rsid w:val="00715028"/>
    <w:rsid w:val="00716BFC"/>
    <w:rsid w:val="00721829"/>
    <w:rsid w:val="007275EE"/>
    <w:rsid w:val="00730DCA"/>
    <w:rsid w:val="007334CE"/>
    <w:rsid w:val="007338E0"/>
    <w:rsid w:val="00735225"/>
    <w:rsid w:val="0074179B"/>
    <w:rsid w:val="0074507E"/>
    <w:rsid w:val="00751F05"/>
    <w:rsid w:val="00751FD8"/>
    <w:rsid w:val="00754C60"/>
    <w:rsid w:val="00761223"/>
    <w:rsid w:val="00762B53"/>
    <w:rsid w:val="00764C15"/>
    <w:rsid w:val="007706D5"/>
    <w:rsid w:val="007710E1"/>
    <w:rsid w:val="00772376"/>
    <w:rsid w:val="00772EC9"/>
    <w:rsid w:val="00780584"/>
    <w:rsid w:val="0078063E"/>
    <w:rsid w:val="0079341A"/>
    <w:rsid w:val="007937F0"/>
    <w:rsid w:val="00794D87"/>
    <w:rsid w:val="007D50DD"/>
    <w:rsid w:val="007E2D1E"/>
    <w:rsid w:val="007F2B49"/>
    <w:rsid w:val="00804174"/>
    <w:rsid w:val="00812E74"/>
    <w:rsid w:val="00817A93"/>
    <w:rsid w:val="00820F31"/>
    <w:rsid w:val="00835D1A"/>
    <w:rsid w:val="0085410F"/>
    <w:rsid w:val="008555D1"/>
    <w:rsid w:val="008578D7"/>
    <w:rsid w:val="00862B16"/>
    <w:rsid w:val="00863178"/>
    <w:rsid w:val="00863326"/>
    <w:rsid w:val="00875760"/>
    <w:rsid w:val="008947EC"/>
    <w:rsid w:val="00894C38"/>
    <w:rsid w:val="008977E3"/>
    <w:rsid w:val="008B00D7"/>
    <w:rsid w:val="008B1208"/>
    <w:rsid w:val="008B53FB"/>
    <w:rsid w:val="008C5174"/>
    <w:rsid w:val="008C6514"/>
    <w:rsid w:val="008D2FCB"/>
    <w:rsid w:val="008D7DE0"/>
    <w:rsid w:val="008E6DBA"/>
    <w:rsid w:val="008F18F3"/>
    <w:rsid w:val="008F6157"/>
    <w:rsid w:val="00902815"/>
    <w:rsid w:val="00912BDB"/>
    <w:rsid w:val="0092000A"/>
    <w:rsid w:val="00920B30"/>
    <w:rsid w:val="009214AE"/>
    <w:rsid w:val="00922167"/>
    <w:rsid w:val="00933D28"/>
    <w:rsid w:val="00940329"/>
    <w:rsid w:val="00953708"/>
    <w:rsid w:val="00953DFE"/>
    <w:rsid w:val="00955B1F"/>
    <w:rsid w:val="009605DB"/>
    <w:rsid w:val="00964FF9"/>
    <w:rsid w:val="00965CE7"/>
    <w:rsid w:val="00966712"/>
    <w:rsid w:val="009667EE"/>
    <w:rsid w:val="0098687F"/>
    <w:rsid w:val="009A48C2"/>
    <w:rsid w:val="009A51B9"/>
    <w:rsid w:val="009A5B5A"/>
    <w:rsid w:val="009A643D"/>
    <w:rsid w:val="009A6677"/>
    <w:rsid w:val="009A76F4"/>
    <w:rsid w:val="009B1277"/>
    <w:rsid w:val="009C2440"/>
    <w:rsid w:val="009C69DA"/>
    <w:rsid w:val="009C78FB"/>
    <w:rsid w:val="009D22BD"/>
    <w:rsid w:val="009E34B9"/>
    <w:rsid w:val="009E39DB"/>
    <w:rsid w:val="009E566D"/>
    <w:rsid w:val="00A02970"/>
    <w:rsid w:val="00A02B0F"/>
    <w:rsid w:val="00A16A31"/>
    <w:rsid w:val="00A17447"/>
    <w:rsid w:val="00A230D0"/>
    <w:rsid w:val="00A23C34"/>
    <w:rsid w:val="00A2701B"/>
    <w:rsid w:val="00A322EA"/>
    <w:rsid w:val="00A42C9D"/>
    <w:rsid w:val="00A4458F"/>
    <w:rsid w:val="00A5391F"/>
    <w:rsid w:val="00A71E2F"/>
    <w:rsid w:val="00A738AF"/>
    <w:rsid w:val="00A83638"/>
    <w:rsid w:val="00A873EE"/>
    <w:rsid w:val="00A944BC"/>
    <w:rsid w:val="00A9674B"/>
    <w:rsid w:val="00AA3BFF"/>
    <w:rsid w:val="00AA4E64"/>
    <w:rsid w:val="00AB065F"/>
    <w:rsid w:val="00AB45BF"/>
    <w:rsid w:val="00AC5710"/>
    <w:rsid w:val="00AD373D"/>
    <w:rsid w:val="00AD732B"/>
    <w:rsid w:val="00AF7639"/>
    <w:rsid w:val="00AF7ED1"/>
    <w:rsid w:val="00B02AAC"/>
    <w:rsid w:val="00B03248"/>
    <w:rsid w:val="00B0566C"/>
    <w:rsid w:val="00B07179"/>
    <w:rsid w:val="00B21DF8"/>
    <w:rsid w:val="00B22AE6"/>
    <w:rsid w:val="00B22D0C"/>
    <w:rsid w:val="00B22EC4"/>
    <w:rsid w:val="00B26986"/>
    <w:rsid w:val="00B30F95"/>
    <w:rsid w:val="00B326EF"/>
    <w:rsid w:val="00B375FD"/>
    <w:rsid w:val="00B519CD"/>
    <w:rsid w:val="00B51A86"/>
    <w:rsid w:val="00B52C0A"/>
    <w:rsid w:val="00B55FD1"/>
    <w:rsid w:val="00B605A2"/>
    <w:rsid w:val="00B6120C"/>
    <w:rsid w:val="00B623BF"/>
    <w:rsid w:val="00B6365C"/>
    <w:rsid w:val="00B736BD"/>
    <w:rsid w:val="00B737E9"/>
    <w:rsid w:val="00B8320B"/>
    <w:rsid w:val="00B84F59"/>
    <w:rsid w:val="00B86186"/>
    <w:rsid w:val="00B87C1C"/>
    <w:rsid w:val="00BA03B8"/>
    <w:rsid w:val="00BB3AB5"/>
    <w:rsid w:val="00BB429F"/>
    <w:rsid w:val="00BB7386"/>
    <w:rsid w:val="00BC355A"/>
    <w:rsid w:val="00BD66B0"/>
    <w:rsid w:val="00BD780E"/>
    <w:rsid w:val="00BE6485"/>
    <w:rsid w:val="00BF06A5"/>
    <w:rsid w:val="00BF081E"/>
    <w:rsid w:val="00BF2ED4"/>
    <w:rsid w:val="00BF447C"/>
    <w:rsid w:val="00C01A6A"/>
    <w:rsid w:val="00C027F2"/>
    <w:rsid w:val="00C21B74"/>
    <w:rsid w:val="00C23C58"/>
    <w:rsid w:val="00C2555E"/>
    <w:rsid w:val="00C34D64"/>
    <w:rsid w:val="00C3765E"/>
    <w:rsid w:val="00C4172C"/>
    <w:rsid w:val="00C46E74"/>
    <w:rsid w:val="00C5158C"/>
    <w:rsid w:val="00C65D6C"/>
    <w:rsid w:val="00C70B25"/>
    <w:rsid w:val="00C77763"/>
    <w:rsid w:val="00C83EC7"/>
    <w:rsid w:val="00C87F1C"/>
    <w:rsid w:val="00C90F7C"/>
    <w:rsid w:val="00CA3F20"/>
    <w:rsid w:val="00CA61D8"/>
    <w:rsid w:val="00CB1C44"/>
    <w:rsid w:val="00CB39F5"/>
    <w:rsid w:val="00CC06E1"/>
    <w:rsid w:val="00CD6BF6"/>
    <w:rsid w:val="00CE67A5"/>
    <w:rsid w:val="00CF1539"/>
    <w:rsid w:val="00CF311E"/>
    <w:rsid w:val="00CF4781"/>
    <w:rsid w:val="00D221D0"/>
    <w:rsid w:val="00D237EA"/>
    <w:rsid w:val="00D30FA2"/>
    <w:rsid w:val="00D53F9D"/>
    <w:rsid w:val="00D61BD0"/>
    <w:rsid w:val="00D631DB"/>
    <w:rsid w:val="00D7253F"/>
    <w:rsid w:val="00D81634"/>
    <w:rsid w:val="00DC467D"/>
    <w:rsid w:val="00DE1E98"/>
    <w:rsid w:val="00DE2377"/>
    <w:rsid w:val="00DE51FC"/>
    <w:rsid w:val="00DE6BB5"/>
    <w:rsid w:val="00DE72B1"/>
    <w:rsid w:val="00DF46A8"/>
    <w:rsid w:val="00E00436"/>
    <w:rsid w:val="00E00A1D"/>
    <w:rsid w:val="00E04E5D"/>
    <w:rsid w:val="00E1326E"/>
    <w:rsid w:val="00E16644"/>
    <w:rsid w:val="00E17798"/>
    <w:rsid w:val="00E2001F"/>
    <w:rsid w:val="00E20806"/>
    <w:rsid w:val="00E21D5D"/>
    <w:rsid w:val="00E2520B"/>
    <w:rsid w:val="00E25A97"/>
    <w:rsid w:val="00E341B8"/>
    <w:rsid w:val="00E4397F"/>
    <w:rsid w:val="00E44EA4"/>
    <w:rsid w:val="00E4522D"/>
    <w:rsid w:val="00E51A01"/>
    <w:rsid w:val="00E54847"/>
    <w:rsid w:val="00E564CF"/>
    <w:rsid w:val="00E61660"/>
    <w:rsid w:val="00E65A68"/>
    <w:rsid w:val="00E66F4A"/>
    <w:rsid w:val="00E7099D"/>
    <w:rsid w:val="00E728D1"/>
    <w:rsid w:val="00E74DC3"/>
    <w:rsid w:val="00E76885"/>
    <w:rsid w:val="00E82261"/>
    <w:rsid w:val="00E83AE9"/>
    <w:rsid w:val="00E926A0"/>
    <w:rsid w:val="00E940A9"/>
    <w:rsid w:val="00EB0E36"/>
    <w:rsid w:val="00EC040E"/>
    <w:rsid w:val="00EC79EF"/>
    <w:rsid w:val="00EE1573"/>
    <w:rsid w:val="00EE2D8F"/>
    <w:rsid w:val="00EF3318"/>
    <w:rsid w:val="00EF3F4E"/>
    <w:rsid w:val="00F1381E"/>
    <w:rsid w:val="00F142A8"/>
    <w:rsid w:val="00F16A65"/>
    <w:rsid w:val="00F23E9A"/>
    <w:rsid w:val="00F30E61"/>
    <w:rsid w:val="00F36408"/>
    <w:rsid w:val="00F40C86"/>
    <w:rsid w:val="00F42C84"/>
    <w:rsid w:val="00F44130"/>
    <w:rsid w:val="00F56DE9"/>
    <w:rsid w:val="00F57706"/>
    <w:rsid w:val="00F63B49"/>
    <w:rsid w:val="00F63DBE"/>
    <w:rsid w:val="00F66AD2"/>
    <w:rsid w:val="00F70FEF"/>
    <w:rsid w:val="00F74779"/>
    <w:rsid w:val="00F816EF"/>
    <w:rsid w:val="00F87A31"/>
    <w:rsid w:val="00FA04A7"/>
    <w:rsid w:val="00FA1D89"/>
    <w:rsid w:val="00FA73A9"/>
    <w:rsid w:val="00FB576F"/>
    <w:rsid w:val="00FB664F"/>
    <w:rsid w:val="00FB7011"/>
    <w:rsid w:val="00FD07B5"/>
    <w:rsid w:val="00FD0BDC"/>
    <w:rsid w:val="00FD150A"/>
    <w:rsid w:val="00FD2456"/>
    <w:rsid w:val="00FD39DA"/>
    <w:rsid w:val="00FE5E87"/>
    <w:rsid w:val="00FE661E"/>
    <w:rsid w:val="00FF3F80"/>
    <w:rsid w:val="00FF3F84"/>
    <w:rsid w:val="00FF6F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AC61"/>
  <w15:docId w15:val="{2A1B7824-A524-414B-90F6-444A5280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20B"/>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B8320B"/>
    <w:pPr>
      <w:keepNext/>
      <w:jc w:val="center"/>
      <w:outlineLvl w:val="0"/>
    </w:pPr>
    <w:rPr>
      <w:b/>
      <w:bCs/>
      <w:sz w:val="32"/>
    </w:rPr>
  </w:style>
  <w:style w:type="paragraph" w:styleId="Heading2">
    <w:name w:val="heading 2"/>
    <w:basedOn w:val="Normal"/>
    <w:next w:val="Normal"/>
    <w:link w:val="Heading2Char"/>
    <w:qFormat/>
    <w:rsid w:val="00B8320B"/>
    <w:pPr>
      <w:keepNext/>
      <w:outlineLvl w:val="1"/>
    </w:pPr>
    <w:rPr>
      <w:rFonts w:ascii="Book Antiqua" w:hAnsi="Book Antiqua"/>
      <w:b/>
      <w:bCs/>
    </w:rPr>
  </w:style>
  <w:style w:type="paragraph" w:styleId="Heading3">
    <w:name w:val="heading 3"/>
    <w:basedOn w:val="Normal"/>
    <w:next w:val="Normal"/>
    <w:link w:val="Heading3Char"/>
    <w:qFormat/>
    <w:rsid w:val="00B8320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320B"/>
    <w:pPr>
      <w:keepNext/>
      <w:spacing w:before="240" w:after="60"/>
      <w:outlineLvl w:val="3"/>
    </w:pPr>
    <w:rPr>
      <w:b/>
      <w:bCs/>
      <w:sz w:val="28"/>
      <w:szCs w:val="28"/>
    </w:rPr>
  </w:style>
  <w:style w:type="paragraph" w:styleId="Heading5">
    <w:name w:val="heading 5"/>
    <w:basedOn w:val="Normal"/>
    <w:next w:val="Normal"/>
    <w:link w:val="Heading5Char"/>
    <w:qFormat/>
    <w:rsid w:val="00B8320B"/>
    <w:pPr>
      <w:spacing w:before="240" w:after="60"/>
      <w:outlineLvl w:val="4"/>
    </w:pPr>
    <w:rPr>
      <w:b/>
      <w:bCs/>
      <w:i/>
      <w:iCs/>
      <w:sz w:val="26"/>
      <w:szCs w:val="26"/>
    </w:rPr>
  </w:style>
  <w:style w:type="paragraph" w:styleId="Heading6">
    <w:name w:val="heading 6"/>
    <w:basedOn w:val="Normal"/>
    <w:next w:val="Normal"/>
    <w:link w:val="Heading6Char"/>
    <w:qFormat/>
    <w:rsid w:val="00B8320B"/>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20B"/>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rsid w:val="00B8320B"/>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rsid w:val="00B8320B"/>
    <w:rPr>
      <w:rFonts w:ascii="Arial" w:eastAsia="MS Mincho" w:hAnsi="Arial" w:cs="Arial"/>
      <w:b/>
      <w:bCs/>
      <w:sz w:val="26"/>
      <w:szCs w:val="26"/>
      <w:lang w:val="sq-AL"/>
    </w:rPr>
  </w:style>
  <w:style w:type="character" w:customStyle="1" w:styleId="Heading4Char">
    <w:name w:val="Heading 4 Char"/>
    <w:basedOn w:val="DefaultParagraphFont"/>
    <w:link w:val="Heading4"/>
    <w:rsid w:val="00B8320B"/>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rsid w:val="00B8320B"/>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rsid w:val="00B8320B"/>
    <w:rPr>
      <w:rFonts w:ascii="Times New Roman" w:eastAsia="MS Mincho" w:hAnsi="Times New Roman" w:cs="Times New Roman"/>
      <w:b/>
      <w:bCs/>
      <w:sz w:val="24"/>
      <w:szCs w:val="24"/>
      <w:lang w:val="sq-AL"/>
    </w:rPr>
  </w:style>
  <w:style w:type="paragraph" w:styleId="BodyText">
    <w:name w:val="Body Text"/>
    <w:basedOn w:val="Normal"/>
    <w:link w:val="BodyTextChar"/>
    <w:rsid w:val="00B8320B"/>
    <w:pPr>
      <w:jc w:val="both"/>
    </w:pPr>
  </w:style>
  <w:style w:type="character" w:customStyle="1" w:styleId="BodyTextChar">
    <w:name w:val="Body Text Char"/>
    <w:basedOn w:val="DefaultParagraphFont"/>
    <w:link w:val="BodyText"/>
    <w:rsid w:val="00B8320B"/>
    <w:rPr>
      <w:rFonts w:ascii="Times New Roman" w:eastAsia="MS Mincho" w:hAnsi="Times New Roman" w:cs="Times New Roman"/>
      <w:sz w:val="24"/>
      <w:szCs w:val="24"/>
      <w:lang w:val="sq-AL"/>
    </w:rPr>
  </w:style>
  <w:style w:type="paragraph" w:styleId="BodyText2">
    <w:name w:val="Body Text 2"/>
    <w:basedOn w:val="Normal"/>
    <w:link w:val="BodyText2Char"/>
    <w:rsid w:val="00B8320B"/>
    <w:pPr>
      <w:spacing w:after="120" w:line="480" w:lineRule="auto"/>
    </w:pPr>
  </w:style>
  <w:style w:type="character" w:customStyle="1" w:styleId="BodyText2Char">
    <w:name w:val="Body Text 2 Char"/>
    <w:basedOn w:val="DefaultParagraphFont"/>
    <w:link w:val="BodyText2"/>
    <w:rsid w:val="00B8320B"/>
    <w:rPr>
      <w:rFonts w:ascii="Times New Roman" w:eastAsia="MS Mincho" w:hAnsi="Times New Roman" w:cs="Times New Roman"/>
      <w:sz w:val="24"/>
      <w:szCs w:val="24"/>
      <w:lang w:val="sq-AL"/>
    </w:rPr>
  </w:style>
  <w:style w:type="table" w:styleId="TableGrid">
    <w:name w:val="Table Grid"/>
    <w:basedOn w:val="TableNormal"/>
    <w:rsid w:val="00B8320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8320B"/>
    <w:rPr>
      <w:rFonts w:ascii="Tahoma" w:hAnsi="Tahoma" w:cs="Tahoma"/>
      <w:sz w:val="16"/>
      <w:szCs w:val="16"/>
    </w:rPr>
  </w:style>
  <w:style w:type="character" w:customStyle="1" w:styleId="BalloonTextChar">
    <w:name w:val="Balloon Text Char"/>
    <w:basedOn w:val="DefaultParagraphFont"/>
    <w:link w:val="BalloonText"/>
    <w:semiHidden/>
    <w:rsid w:val="00B8320B"/>
    <w:rPr>
      <w:rFonts w:ascii="Tahoma" w:eastAsia="MS Mincho" w:hAnsi="Tahoma" w:cs="Tahoma"/>
      <w:sz w:val="16"/>
      <w:szCs w:val="16"/>
      <w:lang w:val="sq-AL"/>
    </w:rPr>
  </w:style>
  <w:style w:type="character" w:customStyle="1" w:styleId="HeaderChar">
    <w:name w:val="Header Char"/>
    <w:link w:val="Header"/>
    <w:locked/>
    <w:rsid w:val="00B8320B"/>
    <w:rPr>
      <w:rFonts w:ascii="Monotype Corsiva" w:hAnsi="Monotype Corsiva" w:cs="Monotype Corsiva"/>
      <w:b/>
      <w:bCs/>
      <w:i/>
      <w:iCs/>
      <w:sz w:val="32"/>
      <w:szCs w:val="32"/>
      <w:lang w:val="sq-AL"/>
    </w:rPr>
  </w:style>
  <w:style w:type="paragraph" w:styleId="Header">
    <w:name w:val="header"/>
    <w:basedOn w:val="Normal"/>
    <w:link w:val="HeaderChar"/>
    <w:rsid w:val="00B8320B"/>
    <w:pPr>
      <w:tabs>
        <w:tab w:val="center" w:pos="4320"/>
        <w:tab w:val="right" w:pos="8640"/>
      </w:tabs>
    </w:pPr>
    <w:rPr>
      <w:rFonts w:ascii="Monotype Corsiva" w:eastAsiaTheme="minorHAnsi" w:hAnsi="Monotype Corsiva" w:cs="Monotype Corsiva"/>
      <w:b/>
      <w:bCs/>
      <w:i/>
      <w:iCs/>
      <w:sz w:val="32"/>
      <w:szCs w:val="32"/>
    </w:rPr>
  </w:style>
  <w:style w:type="character" w:customStyle="1" w:styleId="HeaderChar1">
    <w:name w:val="Header Char1"/>
    <w:basedOn w:val="DefaultParagraphFont"/>
    <w:uiPriority w:val="99"/>
    <w:semiHidden/>
    <w:rsid w:val="00B8320B"/>
    <w:rPr>
      <w:rFonts w:ascii="Times New Roman" w:eastAsia="MS Mincho" w:hAnsi="Times New Roman" w:cs="Times New Roman"/>
      <w:sz w:val="24"/>
      <w:szCs w:val="24"/>
      <w:lang w:val="sq-AL"/>
    </w:rPr>
  </w:style>
  <w:style w:type="character" w:customStyle="1" w:styleId="FooterChar">
    <w:name w:val="Footer Char"/>
    <w:link w:val="Footer"/>
    <w:uiPriority w:val="99"/>
    <w:locked/>
    <w:rsid w:val="00B8320B"/>
    <w:rPr>
      <w:sz w:val="24"/>
      <w:szCs w:val="24"/>
      <w:lang w:val="sq-AL"/>
    </w:rPr>
  </w:style>
  <w:style w:type="paragraph" w:styleId="Footer">
    <w:name w:val="footer"/>
    <w:basedOn w:val="Normal"/>
    <w:link w:val="FooterChar"/>
    <w:uiPriority w:val="99"/>
    <w:rsid w:val="00B8320B"/>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B8320B"/>
    <w:rPr>
      <w:rFonts w:ascii="Times New Roman" w:eastAsia="MS Mincho" w:hAnsi="Times New Roman" w:cs="Times New Roman"/>
      <w:sz w:val="24"/>
      <w:szCs w:val="24"/>
      <w:lang w:val="sq-AL"/>
    </w:rPr>
  </w:style>
  <w:style w:type="character" w:customStyle="1" w:styleId="BodyTextIndentChar">
    <w:name w:val="Body Text Indent Char"/>
    <w:link w:val="BodyTextIndent"/>
    <w:locked/>
    <w:rsid w:val="00B8320B"/>
    <w:rPr>
      <w:sz w:val="24"/>
      <w:szCs w:val="24"/>
      <w:lang w:val="sq-AL"/>
    </w:rPr>
  </w:style>
  <w:style w:type="paragraph" w:styleId="BodyTextIndent">
    <w:name w:val="Body Text Indent"/>
    <w:basedOn w:val="Normal"/>
    <w:link w:val="BodyTextIndentChar"/>
    <w:rsid w:val="00B8320B"/>
    <w:pPr>
      <w:ind w:left="720" w:hanging="72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B8320B"/>
    <w:rPr>
      <w:rFonts w:ascii="Times New Roman" w:eastAsia="MS Mincho" w:hAnsi="Times New Roman" w:cs="Times New Roman"/>
      <w:sz w:val="24"/>
      <w:szCs w:val="24"/>
      <w:lang w:val="sq-AL"/>
    </w:rPr>
  </w:style>
  <w:style w:type="paragraph" w:customStyle="1" w:styleId="Char">
    <w:name w:val="Char"/>
    <w:basedOn w:val="Normal"/>
    <w:rsid w:val="00B8320B"/>
    <w:pPr>
      <w:spacing w:after="160" w:line="240" w:lineRule="exact"/>
    </w:pPr>
    <w:rPr>
      <w:rFonts w:ascii="Tahoma" w:eastAsia="Times New Roman" w:hAnsi="Tahoma" w:cs="Tahoma"/>
      <w:sz w:val="20"/>
      <w:szCs w:val="20"/>
    </w:rPr>
  </w:style>
  <w:style w:type="paragraph" w:styleId="ListParagraph">
    <w:name w:val="List Paragraph"/>
    <w:basedOn w:val="Normal"/>
    <w:uiPriority w:val="34"/>
    <w:qFormat/>
    <w:rsid w:val="00B8320B"/>
    <w:pPr>
      <w:ind w:left="720"/>
    </w:pPr>
    <w:rPr>
      <w:rFonts w:eastAsia="Times New Roman"/>
    </w:rPr>
  </w:style>
  <w:style w:type="paragraph" w:customStyle="1" w:styleId="Char1">
    <w:name w:val="Char1"/>
    <w:basedOn w:val="Normal"/>
    <w:rsid w:val="00B8320B"/>
    <w:pPr>
      <w:spacing w:after="160" w:line="240" w:lineRule="exact"/>
    </w:pPr>
    <w:rPr>
      <w:rFonts w:ascii="Tahoma" w:eastAsia="Times New Roman" w:hAnsi="Tahoma" w:cs="Tahoma"/>
      <w:sz w:val="20"/>
      <w:szCs w:val="20"/>
    </w:rPr>
  </w:style>
  <w:style w:type="paragraph" w:styleId="TOCHeading">
    <w:name w:val="TOC Heading"/>
    <w:basedOn w:val="Heading1"/>
    <w:next w:val="Normal"/>
    <w:uiPriority w:val="39"/>
    <w:semiHidden/>
    <w:unhideWhenUsed/>
    <w:qFormat/>
    <w:rsid w:val="00B8320B"/>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unhideWhenUsed/>
    <w:rsid w:val="00B8320B"/>
    <w:rPr>
      <w:rFonts w:ascii="Verdana" w:eastAsia="Times New Roman" w:hAnsi="Verdana"/>
      <w:sz w:val="15"/>
      <w:szCs w:val="15"/>
      <w:lang w:val="en-US"/>
    </w:rPr>
  </w:style>
  <w:style w:type="paragraph" w:styleId="FootnoteText">
    <w:name w:val="footnote text"/>
    <w:aliases w:val="single space,footnote text,fn,FOOTNOTES,Fußnotentext Char,ADB,Footnote text,ft,Footnote Text Char1,Footnote Text Char2 Char,Footnote Text Char1 Char Char,Footnote Text Char2 Char Char Char,Footnote Text Char1 Char,Footno"/>
    <w:basedOn w:val="Normal"/>
    <w:link w:val="FootnoteTextChar"/>
    <w:rsid w:val="00B8320B"/>
    <w:rPr>
      <w:sz w:val="20"/>
      <w:szCs w:val="20"/>
    </w:rPr>
  </w:style>
  <w:style w:type="character" w:customStyle="1" w:styleId="FootnoteTextChar">
    <w:name w:val="Footnote Text Char"/>
    <w:aliases w:val="single space Char,footnote text Char,fn Char,FOOTNOTES Char,Fußnotentext Char Char,ADB Char,Footnote text Char,ft Char,Footnote Text Char1 Char1,Footnote Text Char2 Char Char,Footnote Text Char1 Char Char Char,Footno Char"/>
    <w:basedOn w:val="DefaultParagraphFont"/>
    <w:link w:val="FootnoteText"/>
    <w:rsid w:val="00B8320B"/>
    <w:rPr>
      <w:rFonts w:ascii="Times New Roman" w:eastAsia="MS Mincho" w:hAnsi="Times New Roman" w:cs="Times New Roman"/>
      <w:sz w:val="20"/>
      <w:szCs w:val="20"/>
      <w:lang w:val="sq-AL"/>
    </w:rPr>
  </w:style>
  <w:style w:type="character" w:styleId="FootnoteReference">
    <w:name w:val="footnote reference"/>
    <w:aliases w:val="ftref"/>
    <w:rsid w:val="00B8320B"/>
    <w:rPr>
      <w:vertAlign w:val="superscript"/>
    </w:rPr>
  </w:style>
  <w:style w:type="table" w:styleId="Table3Deffects2">
    <w:name w:val="Table 3D effects 2"/>
    <w:basedOn w:val="TableNormal"/>
    <w:rsid w:val="00B8320B"/>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320B"/>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B8320B"/>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11">
    <w:name w:val="Light Grid - Accent 11"/>
    <w:basedOn w:val="TableNormal"/>
    <w:uiPriority w:val="62"/>
    <w:rsid w:val="00B8320B"/>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B8320B"/>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basedOn w:val="TableNormal"/>
    <w:uiPriority w:val="63"/>
    <w:rsid w:val="00B8320B"/>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oSpacing">
    <w:name w:val="No Spacing"/>
    <w:link w:val="NoSpacingChar"/>
    <w:uiPriority w:val="1"/>
    <w:qFormat/>
    <w:rsid w:val="00B8320B"/>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B8320B"/>
    <w:rPr>
      <w:rFonts w:ascii="Calibri" w:eastAsia="MS Mincho" w:hAnsi="Calibri" w:cs="Times New Roman"/>
      <w:lang w:eastAsia="ja-JP"/>
    </w:rPr>
  </w:style>
  <w:style w:type="paragraph" w:styleId="Title">
    <w:name w:val="Title"/>
    <w:basedOn w:val="Normal"/>
    <w:next w:val="Normal"/>
    <w:link w:val="TitleChar"/>
    <w:uiPriority w:val="10"/>
    <w:qFormat/>
    <w:rsid w:val="00B8320B"/>
    <w:pPr>
      <w:pBdr>
        <w:bottom w:val="single" w:sz="8" w:space="4" w:color="4F81BD"/>
      </w:pBdr>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basedOn w:val="DefaultParagraphFont"/>
    <w:link w:val="Title"/>
    <w:uiPriority w:val="10"/>
    <w:rsid w:val="00B8320B"/>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B8320B"/>
    <w:pPr>
      <w:numPr>
        <w:ilvl w:val="1"/>
      </w:numPr>
      <w:spacing w:after="200" w:line="276" w:lineRule="auto"/>
    </w:pPr>
    <w:rPr>
      <w:rFonts w:ascii="Cambria" w:eastAsia="MS Gothic" w:hAnsi="Cambria"/>
      <w:i/>
      <w:iCs/>
      <w:color w:val="4F81BD"/>
      <w:spacing w:val="15"/>
      <w:lang w:eastAsia="ja-JP"/>
    </w:rPr>
  </w:style>
  <w:style w:type="character" w:customStyle="1" w:styleId="SubtitleChar">
    <w:name w:val="Subtitle Char"/>
    <w:basedOn w:val="DefaultParagraphFont"/>
    <w:link w:val="Subtitle"/>
    <w:uiPriority w:val="11"/>
    <w:rsid w:val="00B8320B"/>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39"/>
    <w:qFormat/>
    <w:rsid w:val="00B8320B"/>
  </w:style>
  <w:style w:type="paragraph" w:styleId="TOC2">
    <w:name w:val="toc 2"/>
    <w:basedOn w:val="Normal"/>
    <w:next w:val="Normal"/>
    <w:autoRedefine/>
    <w:uiPriority w:val="39"/>
    <w:qFormat/>
    <w:rsid w:val="00B8320B"/>
    <w:pPr>
      <w:ind w:left="240"/>
    </w:pPr>
  </w:style>
  <w:style w:type="character" w:styleId="Hyperlink">
    <w:name w:val="Hyperlink"/>
    <w:uiPriority w:val="99"/>
    <w:unhideWhenUsed/>
    <w:rsid w:val="00B8320B"/>
    <w:rPr>
      <w:color w:val="0000FF"/>
      <w:u w:val="single"/>
    </w:rPr>
  </w:style>
  <w:style w:type="paragraph" w:styleId="TOC3">
    <w:name w:val="toc 3"/>
    <w:basedOn w:val="Normal"/>
    <w:next w:val="Normal"/>
    <w:autoRedefine/>
    <w:uiPriority w:val="39"/>
    <w:unhideWhenUsed/>
    <w:qFormat/>
    <w:rsid w:val="00B8320B"/>
    <w:pPr>
      <w:spacing w:after="100" w:line="276" w:lineRule="auto"/>
      <w:ind w:left="440"/>
    </w:pPr>
    <w:rPr>
      <w:rFonts w:ascii="Calibri" w:hAnsi="Calibri" w:cs="Arial"/>
      <w:sz w:val="22"/>
      <w:szCs w:val="22"/>
      <w:lang w:val="en-US" w:eastAsia="ja-JP"/>
    </w:rPr>
  </w:style>
  <w:style w:type="character" w:customStyle="1" w:styleId="hps">
    <w:name w:val="hps"/>
    <w:basedOn w:val="DefaultParagraphFont"/>
    <w:rsid w:val="00B8320B"/>
  </w:style>
  <w:style w:type="paragraph" w:customStyle="1" w:styleId="Default">
    <w:name w:val="Default"/>
    <w:rsid w:val="00B8320B"/>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5518">
      <w:bodyDiv w:val="1"/>
      <w:marLeft w:val="0"/>
      <w:marRight w:val="0"/>
      <w:marTop w:val="0"/>
      <w:marBottom w:val="0"/>
      <w:divBdr>
        <w:top w:val="none" w:sz="0" w:space="0" w:color="auto"/>
        <w:left w:val="none" w:sz="0" w:space="0" w:color="auto"/>
        <w:bottom w:val="none" w:sz="0" w:space="0" w:color="auto"/>
        <w:right w:val="none" w:sz="0" w:space="0" w:color="auto"/>
      </w:divBdr>
    </w:div>
    <w:div w:id="73168046">
      <w:bodyDiv w:val="1"/>
      <w:marLeft w:val="0"/>
      <w:marRight w:val="0"/>
      <w:marTop w:val="0"/>
      <w:marBottom w:val="0"/>
      <w:divBdr>
        <w:top w:val="none" w:sz="0" w:space="0" w:color="auto"/>
        <w:left w:val="none" w:sz="0" w:space="0" w:color="auto"/>
        <w:bottom w:val="none" w:sz="0" w:space="0" w:color="auto"/>
        <w:right w:val="none" w:sz="0" w:space="0" w:color="auto"/>
      </w:divBdr>
    </w:div>
    <w:div w:id="199780780">
      <w:bodyDiv w:val="1"/>
      <w:marLeft w:val="0"/>
      <w:marRight w:val="0"/>
      <w:marTop w:val="0"/>
      <w:marBottom w:val="0"/>
      <w:divBdr>
        <w:top w:val="none" w:sz="0" w:space="0" w:color="auto"/>
        <w:left w:val="none" w:sz="0" w:space="0" w:color="auto"/>
        <w:bottom w:val="none" w:sz="0" w:space="0" w:color="auto"/>
        <w:right w:val="none" w:sz="0" w:space="0" w:color="auto"/>
      </w:divBdr>
    </w:div>
    <w:div w:id="228922906">
      <w:bodyDiv w:val="1"/>
      <w:marLeft w:val="0"/>
      <w:marRight w:val="0"/>
      <w:marTop w:val="0"/>
      <w:marBottom w:val="0"/>
      <w:divBdr>
        <w:top w:val="none" w:sz="0" w:space="0" w:color="auto"/>
        <w:left w:val="none" w:sz="0" w:space="0" w:color="auto"/>
        <w:bottom w:val="none" w:sz="0" w:space="0" w:color="auto"/>
        <w:right w:val="none" w:sz="0" w:space="0" w:color="auto"/>
      </w:divBdr>
    </w:div>
    <w:div w:id="332345269">
      <w:bodyDiv w:val="1"/>
      <w:marLeft w:val="0"/>
      <w:marRight w:val="0"/>
      <w:marTop w:val="0"/>
      <w:marBottom w:val="0"/>
      <w:divBdr>
        <w:top w:val="none" w:sz="0" w:space="0" w:color="auto"/>
        <w:left w:val="none" w:sz="0" w:space="0" w:color="auto"/>
        <w:bottom w:val="none" w:sz="0" w:space="0" w:color="auto"/>
        <w:right w:val="none" w:sz="0" w:space="0" w:color="auto"/>
      </w:divBdr>
    </w:div>
    <w:div w:id="440807001">
      <w:bodyDiv w:val="1"/>
      <w:marLeft w:val="0"/>
      <w:marRight w:val="0"/>
      <w:marTop w:val="0"/>
      <w:marBottom w:val="0"/>
      <w:divBdr>
        <w:top w:val="none" w:sz="0" w:space="0" w:color="auto"/>
        <w:left w:val="none" w:sz="0" w:space="0" w:color="auto"/>
        <w:bottom w:val="none" w:sz="0" w:space="0" w:color="auto"/>
        <w:right w:val="none" w:sz="0" w:space="0" w:color="auto"/>
      </w:divBdr>
    </w:div>
    <w:div w:id="598871818">
      <w:bodyDiv w:val="1"/>
      <w:marLeft w:val="0"/>
      <w:marRight w:val="0"/>
      <w:marTop w:val="0"/>
      <w:marBottom w:val="0"/>
      <w:divBdr>
        <w:top w:val="none" w:sz="0" w:space="0" w:color="auto"/>
        <w:left w:val="none" w:sz="0" w:space="0" w:color="auto"/>
        <w:bottom w:val="none" w:sz="0" w:space="0" w:color="auto"/>
        <w:right w:val="none" w:sz="0" w:space="0" w:color="auto"/>
      </w:divBdr>
    </w:div>
    <w:div w:id="725296969">
      <w:bodyDiv w:val="1"/>
      <w:marLeft w:val="0"/>
      <w:marRight w:val="0"/>
      <w:marTop w:val="0"/>
      <w:marBottom w:val="0"/>
      <w:divBdr>
        <w:top w:val="none" w:sz="0" w:space="0" w:color="auto"/>
        <w:left w:val="none" w:sz="0" w:space="0" w:color="auto"/>
        <w:bottom w:val="none" w:sz="0" w:space="0" w:color="auto"/>
        <w:right w:val="none" w:sz="0" w:space="0" w:color="auto"/>
      </w:divBdr>
    </w:div>
    <w:div w:id="862521356">
      <w:bodyDiv w:val="1"/>
      <w:marLeft w:val="0"/>
      <w:marRight w:val="0"/>
      <w:marTop w:val="0"/>
      <w:marBottom w:val="0"/>
      <w:divBdr>
        <w:top w:val="none" w:sz="0" w:space="0" w:color="auto"/>
        <w:left w:val="none" w:sz="0" w:space="0" w:color="auto"/>
        <w:bottom w:val="none" w:sz="0" w:space="0" w:color="auto"/>
        <w:right w:val="none" w:sz="0" w:space="0" w:color="auto"/>
      </w:divBdr>
    </w:div>
    <w:div w:id="985087788">
      <w:bodyDiv w:val="1"/>
      <w:marLeft w:val="0"/>
      <w:marRight w:val="0"/>
      <w:marTop w:val="0"/>
      <w:marBottom w:val="0"/>
      <w:divBdr>
        <w:top w:val="none" w:sz="0" w:space="0" w:color="auto"/>
        <w:left w:val="none" w:sz="0" w:space="0" w:color="auto"/>
        <w:bottom w:val="none" w:sz="0" w:space="0" w:color="auto"/>
        <w:right w:val="none" w:sz="0" w:space="0" w:color="auto"/>
      </w:divBdr>
    </w:div>
    <w:div w:id="1017075029">
      <w:bodyDiv w:val="1"/>
      <w:marLeft w:val="0"/>
      <w:marRight w:val="0"/>
      <w:marTop w:val="0"/>
      <w:marBottom w:val="0"/>
      <w:divBdr>
        <w:top w:val="none" w:sz="0" w:space="0" w:color="auto"/>
        <w:left w:val="none" w:sz="0" w:space="0" w:color="auto"/>
        <w:bottom w:val="none" w:sz="0" w:space="0" w:color="auto"/>
        <w:right w:val="none" w:sz="0" w:space="0" w:color="auto"/>
      </w:divBdr>
    </w:div>
    <w:div w:id="1167210917">
      <w:bodyDiv w:val="1"/>
      <w:marLeft w:val="0"/>
      <w:marRight w:val="0"/>
      <w:marTop w:val="0"/>
      <w:marBottom w:val="0"/>
      <w:divBdr>
        <w:top w:val="none" w:sz="0" w:space="0" w:color="auto"/>
        <w:left w:val="none" w:sz="0" w:space="0" w:color="auto"/>
        <w:bottom w:val="none" w:sz="0" w:space="0" w:color="auto"/>
        <w:right w:val="none" w:sz="0" w:space="0" w:color="auto"/>
      </w:divBdr>
    </w:div>
    <w:div w:id="1552186643">
      <w:bodyDiv w:val="1"/>
      <w:marLeft w:val="0"/>
      <w:marRight w:val="0"/>
      <w:marTop w:val="0"/>
      <w:marBottom w:val="0"/>
      <w:divBdr>
        <w:top w:val="none" w:sz="0" w:space="0" w:color="auto"/>
        <w:left w:val="none" w:sz="0" w:space="0" w:color="auto"/>
        <w:bottom w:val="none" w:sz="0" w:space="0" w:color="auto"/>
        <w:right w:val="none" w:sz="0" w:space="0" w:color="auto"/>
      </w:divBdr>
    </w:div>
    <w:div w:id="1585412378">
      <w:bodyDiv w:val="1"/>
      <w:marLeft w:val="0"/>
      <w:marRight w:val="0"/>
      <w:marTop w:val="0"/>
      <w:marBottom w:val="0"/>
      <w:divBdr>
        <w:top w:val="none" w:sz="0" w:space="0" w:color="auto"/>
        <w:left w:val="none" w:sz="0" w:space="0" w:color="auto"/>
        <w:bottom w:val="none" w:sz="0" w:space="0" w:color="auto"/>
        <w:right w:val="none" w:sz="0" w:space="0" w:color="auto"/>
      </w:divBdr>
    </w:div>
    <w:div w:id="1612737095">
      <w:bodyDiv w:val="1"/>
      <w:marLeft w:val="0"/>
      <w:marRight w:val="0"/>
      <w:marTop w:val="0"/>
      <w:marBottom w:val="0"/>
      <w:divBdr>
        <w:top w:val="none" w:sz="0" w:space="0" w:color="auto"/>
        <w:left w:val="none" w:sz="0" w:space="0" w:color="auto"/>
        <w:bottom w:val="none" w:sz="0" w:space="0" w:color="auto"/>
        <w:right w:val="none" w:sz="0" w:space="0" w:color="auto"/>
      </w:divBdr>
    </w:div>
    <w:div w:id="1698654142">
      <w:bodyDiv w:val="1"/>
      <w:marLeft w:val="0"/>
      <w:marRight w:val="0"/>
      <w:marTop w:val="0"/>
      <w:marBottom w:val="0"/>
      <w:divBdr>
        <w:top w:val="none" w:sz="0" w:space="0" w:color="auto"/>
        <w:left w:val="none" w:sz="0" w:space="0" w:color="auto"/>
        <w:bottom w:val="none" w:sz="0" w:space="0" w:color="auto"/>
        <w:right w:val="none" w:sz="0" w:space="0" w:color="auto"/>
      </w:divBdr>
    </w:div>
    <w:div w:id="1800606096">
      <w:bodyDiv w:val="1"/>
      <w:marLeft w:val="0"/>
      <w:marRight w:val="0"/>
      <w:marTop w:val="0"/>
      <w:marBottom w:val="0"/>
      <w:divBdr>
        <w:top w:val="none" w:sz="0" w:space="0" w:color="auto"/>
        <w:left w:val="none" w:sz="0" w:space="0" w:color="auto"/>
        <w:bottom w:val="none" w:sz="0" w:space="0" w:color="auto"/>
        <w:right w:val="none" w:sz="0" w:space="0" w:color="auto"/>
      </w:divBdr>
    </w:div>
    <w:div w:id="1888224757">
      <w:bodyDiv w:val="1"/>
      <w:marLeft w:val="0"/>
      <w:marRight w:val="0"/>
      <w:marTop w:val="0"/>
      <w:marBottom w:val="0"/>
      <w:divBdr>
        <w:top w:val="none" w:sz="0" w:space="0" w:color="auto"/>
        <w:left w:val="none" w:sz="0" w:space="0" w:color="auto"/>
        <w:bottom w:val="none" w:sz="0" w:space="0" w:color="auto"/>
        <w:right w:val="none" w:sz="0" w:space="0" w:color="auto"/>
      </w:divBdr>
    </w:div>
    <w:div w:id="1902322513">
      <w:bodyDiv w:val="1"/>
      <w:marLeft w:val="0"/>
      <w:marRight w:val="0"/>
      <w:marTop w:val="0"/>
      <w:marBottom w:val="0"/>
      <w:divBdr>
        <w:top w:val="none" w:sz="0" w:space="0" w:color="auto"/>
        <w:left w:val="none" w:sz="0" w:space="0" w:color="auto"/>
        <w:bottom w:val="none" w:sz="0" w:space="0" w:color="auto"/>
        <w:right w:val="none" w:sz="0" w:space="0" w:color="auto"/>
      </w:divBdr>
    </w:div>
    <w:div w:id="1989825173">
      <w:bodyDiv w:val="1"/>
      <w:marLeft w:val="0"/>
      <w:marRight w:val="0"/>
      <w:marTop w:val="0"/>
      <w:marBottom w:val="0"/>
      <w:divBdr>
        <w:top w:val="none" w:sz="0" w:space="0" w:color="auto"/>
        <w:left w:val="none" w:sz="0" w:space="0" w:color="auto"/>
        <w:bottom w:val="none" w:sz="0" w:space="0" w:color="auto"/>
        <w:right w:val="none" w:sz="0" w:space="0" w:color="auto"/>
      </w:divBdr>
    </w:div>
    <w:div w:id="2007322549">
      <w:bodyDiv w:val="1"/>
      <w:marLeft w:val="0"/>
      <w:marRight w:val="0"/>
      <w:marTop w:val="0"/>
      <w:marBottom w:val="0"/>
      <w:divBdr>
        <w:top w:val="none" w:sz="0" w:space="0" w:color="auto"/>
        <w:left w:val="none" w:sz="0" w:space="0" w:color="auto"/>
        <w:bottom w:val="none" w:sz="0" w:space="0" w:color="auto"/>
        <w:right w:val="none" w:sz="0" w:space="0" w:color="auto"/>
      </w:divBdr>
    </w:div>
    <w:div w:id="20815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0"/>
      <c:perspective val="20"/>
    </c:view3D>
    <c:floor>
      <c:thickness val="0"/>
    </c:floor>
    <c:sideWall>
      <c:thickness val="0"/>
    </c:sideWall>
    <c:backWall>
      <c:thickness val="0"/>
    </c:backWall>
    <c:plotArea>
      <c:layout>
        <c:manualLayout>
          <c:layoutTarget val="inner"/>
          <c:xMode val="edge"/>
          <c:yMode val="edge"/>
          <c:x val="0.12893919163432621"/>
          <c:y val="8.4701424156299984E-2"/>
          <c:w val="0.86977491961416298"/>
          <c:h val="0.77464788732395096"/>
        </c:manualLayout>
      </c:layout>
      <c:bar3DChart>
        <c:barDir val="col"/>
        <c:grouping val="stacked"/>
        <c:varyColors val="0"/>
        <c:ser>
          <c:idx val="0"/>
          <c:order val="0"/>
          <c:tx>
            <c:strRef>
              <c:f>Sheet1!$A$2</c:f>
              <c:strCache>
                <c:ptCount val="1"/>
                <c:pt idx="0">
                  <c:v>East</c:v>
                </c:pt>
              </c:strCache>
            </c:strRef>
          </c:tx>
          <c:spPr>
            <a:solidFill>
              <a:srgbClr val="9999FF"/>
            </a:solidFill>
            <a:ln w="12680">
              <a:solidFill>
                <a:srgbClr val="000000"/>
              </a:solidFill>
              <a:prstDash val="solid"/>
            </a:ln>
          </c:spPr>
          <c:invertIfNegative val="0"/>
          <c:cat>
            <c:numRef>
              <c:f>Sheet1!$B$1:$E$1</c:f>
              <c:numCache>
                <c:formatCode>General</c:formatCode>
                <c:ptCount val="4"/>
                <c:pt idx="0">
                  <c:v>2021</c:v>
                </c:pt>
                <c:pt idx="1">
                  <c:v>2022</c:v>
                </c:pt>
                <c:pt idx="2">
                  <c:v>2023</c:v>
                </c:pt>
                <c:pt idx="3">
                  <c:v>2024</c:v>
                </c:pt>
              </c:numCache>
            </c:numRef>
          </c:cat>
          <c:val>
            <c:numRef>
              <c:f>Sheet1!$B$2:$E$2</c:f>
              <c:numCache>
                <c:formatCode>#,##0</c:formatCode>
                <c:ptCount val="4"/>
                <c:pt idx="0">
                  <c:v>2808422</c:v>
                </c:pt>
                <c:pt idx="1">
                  <c:v>2915429.53</c:v>
                </c:pt>
                <c:pt idx="2">
                  <c:v>3300000</c:v>
                </c:pt>
                <c:pt idx="3">
                  <c:v>3900000</c:v>
                </c:pt>
              </c:numCache>
            </c:numRef>
          </c:val>
          <c:extLst>
            <c:ext xmlns:c16="http://schemas.microsoft.com/office/drawing/2014/chart" uri="{C3380CC4-5D6E-409C-BE32-E72D297353CC}">
              <c16:uniqueId val="{00000000-88E0-4F4C-8F56-0F0DB49D0E2B}"/>
            </c:ext>
          </c:extLst>
        </c:ser>
        <c:ser>
          <c:idx val="1"/>
          <c:order val="1"/>
          <c:tx>
            <c:strRef>
              <c:f>Sheet1!$A$3</c:f>
              <c:strCache>
                <c:ptCount val="1"/>
              </c:strCache>
            </c:strRef>
          </c:tx>
          <c:spPr>
            <a:solidFill>
              <a:srgbClr val="993366"/>
            </a:solidFill>
            <a:ln w="12680">
              <a:solidFill>
                <a:srgbClr val="000000"/>
              </a:solidFill>
              <a:prstDash val="solid"/>
            </a:ln>
          </c:spPr>
          <c:invertIfNegative val="0"/>
          <c:cat>
            <c:numRef>
              <c:f>Sheet1!$B$1:$E$1</c:f>
              <c:numCache>
                <c:formatCode>General</c:formatCode>
                <c:ptCount val="4"/>
                <c:pt idx="0">
                  <c:v>2021</c:v>
                </c:pt>
                <c:pt idx="1">
                  <c:v>2022</c:v>
                </c:pt>
                <c:pt idx="2">
                  <c:v>2023</c:v>
                </c:pt>
                <c:pt idx="3">
                  <c:v>2024</c:v>
                </c:pt>
              </c:numCache>
            </c:numRef>
          </c:cat>
          <c:val>
            <c:numRef>
              <c:f>Sheet1!$B$3:$E$3</c:f>
              <c:numCache>
                <c:formatCode>General</c:formatCode>
                <c:ptCount val="4"/>
              </c:numCache>
            </c:numRef>
          </c:val>
          <c:extLst>
            <c:ext xmlns:c16="http://schemas.microsoft.com/office/drawing/2014/chart" uri="{C3380CC4-5D6E-409C-BE32-E72D297353CC}">
              <c16:uniqueId val="{00000001-88E0-4F4C-8F56-0F0DB49D0E2B}"/>
            </c:ext>
          </c:extLst>
        </c:ser>
        <c:ser>
          <c:idx val="2"/>
          <c:order val="2"/>
          <c:tx>
            <c:strRef>
              <c:f>Sheet1!$A$4</c:f>
              <c:strCache>
                <c:ptCount val="1"/>
              </c:strCache>
            </c:strRef>
          </c:tx>
          <c:spPr>
            <a:ln w="12680">
              <a:solidFill>
                <a:srgbClr val="000000"/>
              </a:solidFill>
              <a:prstDash val="solid"/>
            </a:ln>
          </c:spPr>
          <c:invertIfNegative val="0"/>
          <c:cat>
            <c:numRef>
              <c:f>Sheet1!$B$1:$E$1</c:f>
              <c:numCache>
                <c:formatCode>General</c:formatCode>
                <c:ptCount val="4"/>
                <c:pt idx="0">
                  <c:v>2021</c:v>
                </c:pt>
                <c:pt idx="1">
                  <c:v>2022</c:v>
                </c:pt>
                <c:pt idx="2">
                  <c:v>2023</c:v>
                </c:pt>
                <c:pt idx="3">
                  <c:v>2024</c:v>
                </c:pt>
              </c:numCache>
            </c:numRef>
          </c:cat>
          <c:val>
            <c:numRef>
              <c:f>Sheet1!$B$4:$E$4</c:f>
              <c:numCache>
                <c:formatCode>General</c:formatCode>
                <c:ptCount val="4"/>
              </c:numCache>
            </c:numRef>
          </c:val>
          <c:extLst>
            <c:ext xmlns:c16="http://schemas.microsoft.com/office/drawing/2014/chart" uri="{C3380CC4-5D6E-409C-BE32-E72D297353CC}">
              <c16:uniqueId val="{00000002-88E0-4F4C-8F56-0F0DB49D0E2B}"/>
            </c:ext>
          </c:extLst>
        </c:ser>
        <c:dLbls>
          <c:showLegendKey val="0"/>
          <c:showVal val="0"/>
          <c:showCatName val="0"/>
          <c:showSerName val="0"/>
          <c:showPercent val="0"/>
          <c:showBubbleSize val="0"/>
        </c:dLbls>
        <c:gapWidth val="150"/>
        <c:shape val="box"/>
        <c:axId val="298574848"/>
        <c:axId val="177241408"/>
        <c:axId val="0"/>
      </c:bar3DChart>
      <c:catAx>
        <c:axId val="298574848"/>
        <c:scaling>
          <c:orientation val="minMax"/>
        </c:scaling>
        <c:delete val="0"/>
        <c:axPos val="b"/>
        <c:numFmt formatCode="General" sourceLinked="1"/>
        <c:majorTickMark val="out"/>
        <c:minorTickMark val="none"/>
        <c:tickLblPos val="low"/>
        <c:spPr>
          <a:ln w="3170">
            <a:solidFill>
              <a:srgbClr val="000000"/>
            </a:solidFill>
            <a:prstDash val="solid"/>
          </a:ln>
          <a:effectLst>
            <a:outerShdw blurRad="50800" dist="50800" dir="5400000" sx="1000" sy="1000" algn="ctr" rotWithShape="0">
              <a:srgbClr val="000000">
                <a:alpha val="99000"/>
              </a:srgbClr>
            </a:outerShdw>
          </a:effectLst>
        </c:spPr>
        <c:txPr>
          <a:bodyPr rot="0" vert="horz"/>
          <a:lstStyle/>
          <a:p>
            <a:pPr>
              <a:defRPr sz="924" b="1" i="0" u="none" strike="noStrike" baseline="0">
                <a:solidFill>
                  <a:srgbClr val="000000"/>
                </a:solidFill>
                <a:latin typeface="Arial"/>
                <a:ea typeface="Arial"/>
                <a:cs typeface="Arial"/>
              </a:defRPr>
            </a:pPr>
            <a:endParaRPr lang="en-US"/>
          </a:p>
        </c:txPr>
        <c:crossAx val="177241408"/>
        <c:crosses val="autoZero"/>
        <c:auto val="1"/>
        <c:lblAlgn val="ctr"/>
        <c:lblOffset val="100"/>
        <c:noMultiLvlLbl val="0"/>
      </c:catAx>
      <c:valAx>
        <c:axId val="177241408"/>
        <c:scaling>
          <c:orientation val="minMax"/>
        </c:scaling>
        <c:delete val="0"/>
        <c:axPos val="l"/>
        <c:majorGridlines>
          <c:spPr>
            <a:ln w="3170">
              <a:solidFill>
                <a:srgbClr val="000000"/>
              </a:solidFill>
              <a:prstDash val="solid"/>
            </a:ln>
          </c:spPr>
        </c:majorGridlines>
        <c:numFmt formatCode="#,##0" sourceLinked="1"/>
        <c:majorTickMark val="out"/>
        <c:minorTickMark val="none"/>
        <c:tickLblPos val="nextTo"/>
        <c:spPr>
          <a:ln w="3170">
            <a:solidFill>
              <a:srgbClr val="000000"/>
            </a:solidFill>
            <a:prstDash val="solid"/>
          </a:ln>
        </c:spPr>
        <c:txPr>
          <a:bodyPr rot="0" vert="horz"/>
          <a:lstStyle/>
          <a:p>
            <a:pPr>
              <a:defRPr sz="924" b="1" i="0" u="none" strike="noStrike" baseline="0">
                <a:solidFill>
                  <a:srgbClr val="000000"/>
                </a:solidFill>
                <a:latin typeface="Arial"/>
                <a:ea typeface="Arial"/>
                <a:cs typeface="Arial"/>
              </a:defRPr>
            </a:pPr>
            <a:endParaRPr lang="en-US"/>
          </a:p>
        </c:txPr>
        <c:crossAx val="298574848"/>
        <c:crossesAt val="1"/>
        <c:crossBetween val="between"/>
      </c:valAx>
    </c:plotArea>
    <c:plotVisOnly val="1"/>
    <c:dispBlanksAs val="gap"/>
    <c:showDLblsOverMax val="0"/>
  </c:chart>
  <c:spPr>
    <a:noFill/>
    <a:ln>
      <a:noFill/>
    </a:ln>
  </c:spPr>
  <c:txPr>
    <a:bodyPr/>
    <a:lstStyle/>
    <a:p>
      <a:pPr>
        <a:defRPr sz="924"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636887608069169E-3"/>
          <c:y val="0.27692307692307738"/>
          <c:w val="0.63400576368877226"/>
          <c:h val="0.67307692307692313"/>
        </c:manualLayout>
      </c:layout>
      <c:pie3DChart>
        <c:varyColors val="1"/>
        <c:ser>
          <c:idx val="0"/>
          <c:order val="0"/>
          <c:tx>
            <c:strRef>
              <c:f>Sheet1!$A$2</c:f>
              <c:strCache>
                <c:ptCount val="1"/>
                <c:pt idx="0">
                  <c:v>west</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2-B845-4203-A2D4-CED330E89BC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035-40D6-B763-B5DFDF9CD52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035-40D6-B763-B5DFDF9CD52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035-40D6-B763-B5DFDF9CD52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B845-4203-A2D4-CED330E89BC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2-B845-4203-A2D4-CED330E89BC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1-0035-40D6-B763-B5DFDF9CD52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0035-40D6-B763-B5DFDF9CD52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5-0035-40D6-B763-B5DFDF9CD52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3-B845-4203-A2D4-CED330E89BC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Sheet1!$B$1:$F$1</c:f>
              <c:strCache>
                <c:ptCount val="5"/>
                <c:pt idx="0">
                  <c:v>Pagat dhe meditjet</c:v>
                </c:pt>
                <c:pt idx="1">
                  <c:v>Mallrat dhe Sherbimet </c:v>
                </c:pt>
                <c:pt idx="2">
                  <c:v>Komunali</c:v>
                </c:pt>
                <c:pt idx="3">
                  <c:v>Subvencione</c:v>
                </c:pt>
                <c:pt idx="4">
                  <c:v>Investimet Kapitale </c:v>
                </c:pt>
              </c:strCache>
            </c:strRef>
          </c:cat>
          <c:val>
            <c:numRef>
              <c:f>Sheet1!$B$2:$F$2</c:f>
              <c:numCache>
                <c:formatCode>0%</c:formatCode>
                <c:ptCount val="5"/>
                <c:pt idx="0">
                  <c:v>0.69</c:v>
                </c:pt>
                <c:pt idx="1">
                  <c:v>0.09</c:v>
                </c:pt>
                <c:pt idx="2">
                  <c:v>0.03</c:v>
                </c:pt>
                <c:pt idx="3">
                  <c:v>0.02</c:v>
                </c:pt>
                <c:pt idx="4">
                  <c:v>0.18</c:v>
                </c:pt>
              </c:numCache>
            </c:numRef>
          </c:val>
          <c:extLst>
            <c:ext xmlns:c16="http://schemas.microsoft.com/office/drawing/2014/chart" uri="{C3380CC4-5D6E-409C-BE32-E72D297353CC}">
              <c16:uniqueId val="{00000006-0035-40D6-B763-B5DFDF9CD52F}"/>
            </c:ext>
          </c:extLst>
        </c:ser>
        <c:ser>
          <c:idx val="1"/>
          <c:order val="1"/>
          <c:tx>
            <c:strRef>
              <c:f>Sheet1!$A$3</c:f>
              <c:strCache>
                <c:ptCount val="1"/>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0035-40D6-B763-B5DFDF9CD52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4-B845-4203-A2D4-CED330E89BC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0035-40D6-B763-B5DFDF9CD52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0035-40D6-B763-B5DFDF9CD52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B845-4203-A2D4-CED330E89BC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8-0035-40D6-B763-B5DFDF9CD52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4-B845-4203-A2D4-CED330E89BC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A-0035-40D6-B763-B5DFDF9CD52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C-0035-40D6-B763-B5DFDF9CD52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5-B845-4203-A2D4-CED330E89BC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Sheet1!$B$1:$F$1</c:f>
              <c:strCache>
                <c:ptCount val="5"/>
                <c:pt idx="0">
                  <c:v>Pagat dhe meditjet</c:v>
                </c:pt>
                <c:pt idx="1">
                  <c:v>Mallrat dhe Sherbimet </c:v>
                </c:pt>
                <c:pt idx="2">
                  <c:v>Komunali</c:v>
                </c:pt>
                <c:pt idx="3">
                  <c:v>Subvencione</c:v>
                </c:pt>
                <c:pt idx="4">
                  <c:v>Investimet Kapitale </c:v>
                </c:pt>
              </c:strCache>
            </c:strRef>
          </c:cat>
          <c:val>
            <c:numRef>
              <c:f>Sheet1!$B$3:$F$3</c:f>
              <c:numCache>
                <c:formatCode>General</c:formatCode>
                <c:ptCount val="5"/>
              </c:numCache>
            </c:numRef>
          </c:val>
          <c:extLst>
            <c:ext xmlns:c16="http://schemas.microsoft.com/office/drawing/2014/chart" uri="{C3380CC4-5D6E-409C-BE32-E72D297353CC}">
              <c16:uniqueId val="{0000000D-0035-40D6-B763-B5DFDF9CD52F}"/>
            </c:ext>
          </c:extLst>
        </c:ser>
        <c:ser>
          <c:idx val="2"/>
          <c:order val="2"/>
          <c:tx>
            <c:strRef>
              <c:f>Sheet1!$A$4</c:f>
              <c:strCache>
                <c:ptCount val="1"/>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035-40D6-B763-B5DFDF9CD52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0035-40D6-B763-B5DFDF9CD52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B845-4203-A2D4-CED330E89BC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0035-40D6-B763-B5DFDF9CD52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B845-4203-A2D4-CED330E89BC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F-0035-40D6-B763-B5DFDF9CD52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1-0035-40D6-B763-B5DFDF9CD52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6-B845-4203-A2D4-CED330E89BC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3-0035-40D6-B763-B5DFDF9CD52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7-B845-4203-A2D4-CED330E89BC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Sheet1!$B$1:$F$1</c:f>
              <c:strCache>
                <c:ptCount val="5"/>
                <c:pt idx="0">
                  <c:v>Pagat dhe meditjet</c:v>
                </c:pt>
                <c:pt idx="1">
                  <c:v>Mallrat dhe Sherbimet </c:v>
                </c:pt>
                <c:pt idx="2">
                  <c:v>Komunali</c:v>
                </c:pt>
                <c:pt idx="3">
                  <c:v>Subvencione</c:v>
                </c:pt>
                <c:pt idx="4">
                  <c:v>Investimet Kapitale </c:v>
                </c:pt>
              </c:strCache>
            </c:strRef>
          </c:cat>
          <c:val>
            <c:numRef>
              <c:f>Sheet1!$B$4:$F$4</c:f>
              <c:numCache>
                <c:formatCode>General</c:formatCode>
                <c:ptCount val="5"/>
              </c:numCache>
            </c:numRef>
          </c:val>
          <c:extLst>
            <c:ext xmlns:c16="http://schemas.microsoft.com/office/drawing/2014/chart" uri="{C3380CC4-5D6E-409C-BE32-E72D297353CC}">
              <c16:uniqueId val="{00000014-0035-40D6-B763-B5DFDF9CD52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D83903-AE76-401F-8857-E7D059DDF7C0}" type="doc">
      <dgm:prSet loTypeId="urn:microsoft.com/office/officeart/2005/8/layout/process4" loCatId="list" qsTypeId="urn:microsoft.com/office/officeart/2005/8/quickstyle/simple1#1" qsCatId="simple" csTypeId="urn:microsoft.com/office/officeart/2005/8/colors/accent1_2#1" csCatId="accent1" phldr="1"/>
      <dgm:spPr/>
      <dgm:t>
        <a:bodyPr/>
        <a:lstStyle/>
        <a:p>
          <a:endParaRPr lang="en-US"/>
        </a:p>
      </dgm:t>
    </dgm:pt>
    <dgm:pt modelId="{D3EBF5FD-CA38-4D77-95AF-084CDE840E9C}">
      <dgm:prSet phldrT="[Text]"/>
      <dgm:spPr/>
      <dgm:t>
        <a:bodyPr/>
        <a:lstStyle/>
        <a:p>
          <a:r>
            <a:rPr lang="en-US" dirty="0"/>
            <a:t>I</a:t>
          </a:r>
        </a:p>
      </dgm:t>
    </dgm:pt>
    <dgm:pt modelId="{C00535DF-EFCC-49B2-9B7B-85664FF4AC94}" type="parTrans" cxnId="{4F7271C5-5F78-4A73-BCEF-D92502143A83}">
      <dgm:prSet/>
      <dgm:spPr/>
      <dgm:t>
        <a:bodyPr/>
        <a:lstStyle/>
        <a:p>
          <a:endParaRPr lang="en-US"/>
        </a:p>
      </dgm:t>
    </dgm:pt>
    <dgm:pt modelId="{98642E16-FE37-45B8-B10D-1DC06F0DFB28}" type="sibTrans" cxnId="{4F7271C5-5F78-4A73-BCEF-D92502143A83}">
      <dgm:prSet/>
      <dgm:spPr/>
      <dgm:t>
        <a:bodyPr/>
        <a:lstStyle/>
        <a:p>
          <a:endParaRPr lang="en-US"/>
        </a:p>
      </dgm:t>
    </dgm:pt>
    <dgm:pt modelId="{587786D8-3EC8-4803-AF22-78BC295F43EB}">
      <dgm:prSet phldrT="[Text]"/>
      <dgm:spPr/>
      <dgm:t>
        <a:bodyPr/>
        <a:lstStyle/>
        <a:p>
          <a:r>
            <a:rPr lang="en-US" dirty="0"/>
            <a:t>Draft KAB-it 2024-2026</a:t>
          </a:r>
        </a:p>
      </dgm:t>
    </dgm:pt>
    <dgm:pt modelId="{4CA783BD-E640-4B4D-897A-47FE0562B973}" type="parTrans" cxnId="{1E2F02FF-5FCA-47C4-A488-168B7A1150EF}">
      <dgm:prSet/>
      <dgm:spPr/>
      <dgm:t>
        <a:bodyPr/>
        <a:lstStyle/>
        <a:p>
          <a:endParaRPr lang="en-US"/>
        </a:p>
      </dgm:t>
    </dgm:pt>
    <dgm:pt modelId="{1934341C-8BD6-4778-9DF8-AD73B772C7BC}" type="sibTrans" cxnId="{1E2F02FF-5FCA-47C4-A488-168B7A1150EF}">
      <dgm:prSet/>
      <dgm:spPr/>
      <dgm:t>
        <a:bodyPr/>
        <a:lstStyle/>
        <a:p>
          <a:endParaRPr lang="en-US"/>
        </a:p>
      </dgm:t>
    </dgm:pt>
    <dgm:pt modelId="{D9FB7569-8B6B-4D58-981E-E1C83E944729}">
      <dgm:prSet phldrT="[Text]"/>
      <dgm:spPr/>
      <dgm:t>
        <a:bodyPr/>
        <a:lstStyle/>
        <a:p>
          <a:r>
            <a:rPr lang="en-US" dirty="0" err="1"/>
            <a:t>Fillimi</a:t>
          </a:r>
          <a:r>
            <a:rPr lang="en-US" dirty="0"/>
            <a:t> i </a:t>
          </a:r>
          <a:r>
            <a:rPr lang="en-US" dirty="0" err="1"/>
            <a:t>Qershorit</a:t>
          </a:r>
          <a:r>
            <a:rPr lang="en-US" dirty="0"/>
            <a:t> </a:t>
          </a:r>
        </a:p>
      </dgm:t>
    </dgm:pt>
    <dgm:pt modelId="{5CE55F9C-202D-43ED-86AA-7754481D1103}" type="parTrans" cxnId="{4BCB9AFC-EB6F-46B2-A414-D1E3D5737E47}">
      <dgm:prSet/>
      <dgm:spPr/>
      <dgm:t>
        <a:bodyPr/>
        <a:lstStyle/>
        <a:p>
          <a:endParaRPr lang="en-US"/>
        </a:p>
      </dgm:t>
    </dgm:pt>
    <dgm:pt modelId="{F3A92C4F-39BF-4DDA-B9AF-56ECC55A0AD5}" type="sibTrans" cxnId="{4BCB9AFC-EB6F-46B2-A414-D1E3D5737E47}">
      <dgm:prSet/>
      <dgm:spPr/>
      <dgm:t>
        <a:bodyPr/>
        <a:lstStyle/>
        <a:p>
          <a:endParaRPr lang="en-US"/>
        </a:p>
      </dgm:t>
    </dgm:pt>
    <dgm:pt modelId="{E16580BF-EC39-434F-A525-3CAA5AEE55C1}">
      <dgm:prSet phldrT="[Text]"/>
      <dgm:spPr/>
      <dgm:t>
        <a:bodyPr/>
        <a:lstStyle/>
        <a:p>
          <a:r>
            <a:rPr lang="en-US" dirty="0" err="1"/>
            <a:t>Kuvendi</a:t>
          </a:r>
          <a:r>
            <a:rPr lang="en-US" dirty="0"/>
            <a:t> </a:t>
          </a:r>
          <a:r>
            <a:rPr lang="en-US" dirty="0" err="1"/>
            <a:t>Komunal</a:t>
          </a:r>
          <a:r>
            <a:rPr lang="en-US" dirty="0"/>
            <a:t> </a:t>
          </a:r>
          <a:r>
            <a:rPr lang="en-US" dirty="0" err="1"/>
            <a:t>dhe</a:t>
          </a:r>
          <a:r>
            <a:rPr lang="en-US" dirty="0"/>
            <a:t> </a:t>
          </a:r>
          <a:r>
            <a:rPr lang="en-US" dirty="0" err="1"/>
            <a:t>Konsultimet</a:t>
          </a:r>
          <a:endParaRPr lang="en-US" dirty="0"/>
        </a:p>
      </dgm:t>
    </dgm:pt>
    <dgm:pt modelId="{EA5909BB-AF2B-43AE-8E00-BCB2F377C9C2}" type="parTrans" cxnId="{4F322977-DB25-4C76-9F55-40746AADC9C1}">
      <dgm:prSet/>
      <dgm:spPr/>
      <dgm:t>
        <a:bodyPr/>
        <a:lstStyle/>
        <a:p>
          <a:endParaRPr lang="en-US"/>
        </a:p>
      </dgm:t>
    </dgm:pt>
    <dgm:pt modelId="{16B45C36-2F3D-426C-9C62-29D0F0A88E99}" type="sibTrans" cxnId="{4F322977-DB25-4C76-9F55-40746AADC9C1}">
      <dgm:prSet/>
      <dgm:spPr/>
      <dgm:t>
        <a:bodyPr/>
        <a:lstStyle/>
        <a:p>
          <a:endParaRPr lang="en-US"/>
        </a:p>
      </dgm:t>
    </dgm:pt>
    <dgm:pt modelId="{12CC4058-5033-495D-B533-85CACDB7A729}">
      <dgm:prSet phldrT="[Text]"/>
      <dgm:spPr/>
      <dgm:t>
        <a:bodyPr/>
        <a:lstStyle/>
        <a:p>
          <a:r>
            <a:rPr lang="en-US" dirty="0" err="1"/>
            <a:t>Fundi</a:t>
          </a:r>
          <a:r>
            <a:rPr lang="en-US" dirty="0"/>
            <a:t> i Qershorit </a:t>
          </a:r>
        </a:p>
      </dgm:t>
    </dgm:pt>
    <dgm:pt modelId="{01538FB2-5722-47DA-A268-F2D2CAD4F0D3}" type="parTrans" cxnId="{546EFC1A-ECEE-4873-B763-A6B1EA128036}">
      <dgm:prSet/>
      <dgm:spPr/>
      <dgm:t>
        <a:bodyPr/>
        <a:lstStyle/>
        <a:p>
          <a:endParaRPr lang="en-US"/>
        </a:p>
      </dgm:t>
    </dgm:pt>
    <dgm:pt modelId="{6312A376-6944-403A-A2FA-F55B3A1E6836}" type="sibTrans" cxnId="{546EFC1A-ECEE-4873-B763-A6B1EA128036}">
      <dgm:prSet/>
      <dgm:spPr/>
      <dgm:t>
        <a:bodyPr/>
        <a:lstStyle/>
        <a:p>
          <a:endParaRPr lang="en-US"/>
        </a:p>
      </dgm:t>
    </dgm:pt>
    <dgm:pt modelId="{E088EB34-8F54-4DCE-9172-4A17FFF8D3CA}">
      <dgm:prSet phldrT="[Text]"/>
      <dgm:spPr/>
      <dgm:t>
        <a:bodyPr/>
        <a:lstStyle/>
        <a:p>
          <a:r>
            <a:rPr lang="en-US" dirty="0"/>
            <a:t>III</a:t>
          </a:r>
        </a:p>
      </dgm:t>
    </dgm:pt>
    <dgm:pt modelId="{48AB5912-DA2D-4CB5-A750-39FB34BADBED}" type="parTrans" cxnId="{44693166-B843-4C47-A34E-1E711AD7A39C}">
      <dgm:prSet/>
      <dgm:spPr/>
      <dgm:t>
        <a:bodyPr/>
        <a:lstStyle/>
        <a:p>
          <a:endParaRPr lang="en-US"/>
        </a:p>
      </dgm:t>
    </dgm:pt>
    <dgm:pt modelId="{45E33615-CF07-4F79-BCB6-902667D8D29B}" type="sibTrans" cxnId="{44693166-B843-4C47-A34E-1E711AD7A39C}">
      <dgm:prSet/>
      <dgm:spPr/>
      <dgm:t>
        <a:bodyPr/>
        <a:lstStyle/>
        <a:p>
          <a:endParaRPr lang="en-US"/>
        </a:p>
      </dgm:t>
    </dgm:pt>
    <dgm:pt modelId="{84E2BD29-6CBF-47B3-B935-6937CEAEEADA}">
      <dgm:prSet phldrT="[Text]"/>
      <dgm:spPr/>
      <dgm:t>
        <a:bodyPr/>
        <a:lstStyle/>
        <a:p>
          <a:r>
            <a:rPr lang="en-US" dirty="0" err="1"/>
            <a:t>Publikimi</a:t>
          </a:r>
          <a:r>
            <a:rPr lang="en-US" dirty="0"/>
            <a:t>  </a:t>
          </a:r>
          <a:r>
            <a:rPr lang="en-US" dirty="0" err="1"/>
            <a:t>Dokumentit</a:t>
          </a:r>
          <a:r>
            <a:rPr lang="en-US" dirty="0"/>
            <a:t> t</a:t>
          </a:r>
          <a:r>
            <a:rPr lang="sq-AL" b="0" i="0" dirty="0">
              <a:latin typeface="Times New Roman" pitchFamily="18" charset="0"/>
              <a:cs typeface="Times New Roman" pitchFamily="18" charset="0"/>
            </a:rPr>
            <a:t>ë</a:t>
          </a:r>
          <a:r>
            <a:rPr lang="en-US" dirty="0"/>
            <a:t> KAB-it 2024-2026</a:t>
          </a:r>
        </a:p>
      </dgm:t>
    </dgm:pt>
    <dgm:pt modelId="{FEF274DA-4603-4634-B261-0EFEE1C7B6D2}" type="parTrans" cxnId="{B937B2D1-BF17-4B52-A086-2A4D649BB45C}">
      <dgm:prSet/>
      <dgm:spPr/>
      <dgm:t>
        <a:bodyPr/>
        <a:lstStyle/>
        <a:p>
          <a:endParaRPr lang="en-US"/>
        </a:p>
      </dgm:t>
    </dgm:pt>
    <dgm:pt modelId="{CAFEE04C-C86F-4716-AD69-6C816334526C}" type="sibTrans" cxnId="{B937B2D1-BF17-4B52-A086-2A4D649BB45C}">
      <dgm:prSet/>
      <dgm:spPr/>
      <dgm:t>
        <a:bodyPr/>
        <a:lstStyle/>
        <a:p>
          <a:endParaRPr lang="en-US"/>
        </a:p>
      </dgm:t>
    </dgm:pt>
    <dgm:pt modelId="{5552C888-E762-44FC-9051-C245F7D88C28}">
      <dgm:prSet phldrT="[Text]"/>
      <dgm:spPr/>
      <dgm:t>
        <a:bodyPr/>
        <a:lstStyle/>
        <a:p>
          <a:r>
            <a:rPr lang="en-US" dirty="0"/>
            <a:t>Fundi i Qershorit</a:t>
          </a:r>
        </a:p>
      </dgm:t>
    </dgm:pt>
    <dgm:pt modelId="{875A410D-4131-41A6-951D-38446D006195}" type="parTrans" cxnId="{618F7849-B244-4E30-9E18-1E408181D042}">
      <dgm:prSet/>
      <dgm:spPr/>
      <dgm:t>
        <a:bodyPr/>
        <a:lstStyle/>
        <a:p>
          <a:endParaRPr lang="en-US"/>
        </a:p>
      </dgm:t>
    </dgm:pt>
    <dgm:pt modelId="{BB42012C-77AC-462F-8D67-5ABA5065A3CC}" type="sibTrans" cxnId="{618F7849-B244-4E30-9E18-1E408181D042}">
      <dgm:prSet/>
      <dgm:spPr/>
      <dgm:t>
        <a:bodyPr/>
        <a:lstStyle/>
        <a:p>
          <a:endParaRPr lang="en-US"/>
        </a:p>
      </dgm:t>
    </dgm:pt>
    <dgm:pt modelId="{03E71194-04F0-4333-96A6-2FBBE0D3B92A}" type="pres">
      <dgm:prSet presAssocID="{A0D83903-AE76-401F-8857-E7D059DDF7C0}" presName="Name0" presStyleCnt="0">
        <dgm:presLayoutVars>
          <dgm:dir/>
          <dgm:animLvl val="lvl"/>
          <dgm:resizeHandles val="exact"/>
        </dgm:presLayoutVars>
      </dgm:prSet>
      <dgm:spPr/>
    </dgm:pt>
    <dgm:pt modelId="{EF04866E-53DB-4AC9-9B01-0790499F7B72}" type="pres">
      <dgm:prSet presAssocID="{E088EB34-8F54-4DCE-9172-4A17FFF8D3CA}" presName="boxAndChildren" presStyleCnt="0"/>
      <dgm:spPr/>
    </dgm:pt>
    <dgm:pt modelId="{E721FEFB-AAA0-47E7-9246-9FE107D4DD0E}" type="pres">
      <dgm:prSet presAssocID="{E088EB34-8F54-4DCE-9172-4A17FFF8D3CA}" presName="parentTextBox" presStyleLbl="node1" presStyleIdx="0" presStyleCnt="3"/>
      <dgm:spPr/>
    </dgm:pt>
    <dgm:pt modelId="{94DD19B6-DF47-43E5-8AA0-BE782775346B}" type="pres">
      <dgm:prSet presAssocID="{E088EB34-8F54-4DCE-9172-4A17FFF8D3CA}" presName="entireBox" presStyleLbl="node1" presStyleIdx="0" presStyleCnt="3"/>
      <dgm:spPr/>
    </dgm:pt>
    <dgm:pt modelId="{526EA142-63F6-4A9B-B263-A0608B1A1A46}" type="pres">
      <dgm:prSet presAssocID="{E088EB34-8F54-4DCE-9172-4A17FFF8D3CA}" presName="descendantBox" presStyleCnt="0"/>
      <dgm:spPr/>
    </dgm:pt>
    <dgm:pt modelId="{9C5E07DF-6DF3-438D-B781-BBCF45AF4C3E}" type="pres">
      <dgm:prSet presAssocID="{84E2BD29-6CBF-47B3-B935-6937CEAEEADA}" presName="childTextBox" presStyleLbl="fgAccFollowNode1" presStyleIdx="0" presStyleCnt="5">
        <dgm:presLayoutVars>
          <dgm:bulletEnabled val="1"/>
        </dgm:presLayoutVars>
      </dgm:prSet>
      <dgm:spPr/>
    </dgm:pt>
    <dgm:pt modelId="{70F044D7-21F9-4146-A769-D7EF42BEAD0C}" type="pres">
      <dgm:prSet presAssocID="{5552C888-E762-44FC-9051-C245F7D88C28}" presName="childTextBox" presStyleLbl="fgAccFollowNode1" presStyleIdx="1" presStyleCnt="5">
        <dgm:presLayoutVars>
          <dgm:bulletEnabled val="1"/>
        </dgm:presLayoutVars>
      </dgm:prSet>
      <dgm:spPr/>
    </dgm:pt>
    <dgm:pt modelId="{EFC2DEF4-16E9-4ACD-AD18-BC977B1F1C0F}" type="pres">
      <dgm:prSet presAssocID="{16B45C36-2F3D-426C-9C62-29D0F0A88E99}" presName="sp" presStyleCnt="0"/>
      <dgm:spPr/>
    </dgm:pt>
    <dgm:pt modelId="{967F04FF-6FDB-41D9-9067-17721E974C0D}" type="pres">
      <dgm:prSet presAssocID="{E16580BF-EC39-434F-A525-3CAA5AEE55C1}" presName="arrowAndChildren" presStyleCnt="0"/>
      <dgm:spPr/>
    </dgm:pt>
    <dgm:pt modelId="{07D5175F-C699-4E9E-A929-24A1A5FC4E62}" type="pres">
      <dgm:prSet presAssocID="{E16580BF-EC39-434F-A525-3CAA5AEE55C1}" presName="parentTextArrow" presStyleLbl="node1" presStyleIdx="0" presStyleCnt="3"/>
      <dgm:spPr/>
    </dgm:pt>
    <dgm:pt modelId="{D43DB70C-1335-4902-A26F-24F10F83878D}" type="pres">
      <dgm:prSet presAssocID="{E16580BF-EC39-434F-A525-3CAA5AEE55C1}" presName="arrow" presStyleLbl="node1" presStyleIdx="1" presStyleCnt="3"/>
      <dgm:spPr/>
    </dgm:pt>
    <dgm:pt modelId="{99CB8850-DD54-40B4-B8D6-ABA3B81B9378}" type="pres">
      <dgm:prSet presAssocID="{E16580BF-EC39-434F-A525-3CAA5AEE55C1}" presName="descendantArrow" presStyleCnt="0"/>
      <dgm:spPr/>
    </dgm:pt>
    <dgm:pt modelId="{7A212596-A39B-4912-A93A-CEE9B7C638BE}" type="pres">
      <dgm:prSet presAssocID="{12CC4058-5033-495D-B533-85CACDB7A729}" presName="childTextArrow" presStyleLbl="fgAccFollowNode1" presStyleIdx="2" presStyleCnt="5">
        <dgm:presLayoutVars>
          <dgm:bulletEnabled val="1"/>
        </dgm:presLayoutVars>
      </dgm:prSet>
      <dgm:spPr/>
    </dgm:pt>
    <dgm:pt modelId="{D5FB9BCE-CB82-4E85-8D64-25FE8017C712}" type="pres">
      <dgm:prSet presAssocID="{98642E16-FE37-45B8-B10D-1DC06F0DFB28}" presName="sp" presStyleCnt="0"/>
      <dgm:spPr/>
    </dgm:pt>
    <dgm:pt modelId="{FE49FE50-D3D6-4A01-BDF3-D7DE195FD097}" type="pres">
      <dgm:prSet presAssocID="{D3EBF5FD-CA38-4D77-95AF-084CDE840E9C}" presName="arrowAndChildren" presStyleCnt="0"/>
      <dgm:spPr/>
    </dgm:pt>
    <dgm:pt modelId="{2187E3DC-AE68-4FC6-AAC0-9B94A81CA51B}" type="pres">
      <dgm:prSet presAssocID="{D3EBF5FD-CA38-4D77-95AF-084CDE840E9C}" presName="parentTextArrow" presStyleLbl="node1" presStyleIdx="1" presStyleCnt="3"/>
      <dgm:spPr/>
    </dgm:pt>
    <dgm:pt modelId="{17644032-F24D-4C3B-81A7-7FB69E02AABF}" type="pres">
      <dgm:prSet presAssocID="{D3EBF5FD-CA38-4D77-95AF-084CDE840E9C}" presName="arrow" presStyleLbl="node1" presStyleIdx="2" presStyleCnt="3"/>
      <dgm:spPr/>
    </dgm:pt>
    <dgm:pt modelId="{FE25D502-CB77-4816-9AEA-B6EBAD59B83B}" type="pres">
      <dgm:prSet presAssocID="{D3EBF5FD-CA38-4D77-95AF-084CDE840E9C}" presName="descendantArrow" presStyleCnt="0"/>
      <dgm:spPr/>
    </dgm:pt>
    <dgm:pt modelId="{6C6818ED-E0BB-482E-BB22-A126F3CC2C32}" type="pres">
      <dgm:prSet presAssocID="{587786D8-3EC8-4803-AF22-78BC295F43EB}" presName="childTextArrow" presStyleLbl="fgAccFollowNode1" presStyleIdx="3" presStyleCnt="5">
        <dgm:presLayoutVars>
          <dgm:bulletEnabled val="1"/>
        </dgm:presLayoutVars>
      </dgm:prSet>
      <dgm:spPr/>
    </dgm:pt>
    <dgm:pt modelId="{0FE834E4-E9D7-4FE5-B416-F0F42AE2ABB9}" type="pres">
      <dgm:prSet presAssocID="{D9FB7569-8B6B-4D58-981E-E1C83E944729}" presName="childTextArrow" presStyleLbl="fgAccFollowNode1" presStyleIdx="4" presStyleCnt="5">
        <dgm:presLayoutVars>
          <dgm:bulletEnabled val="1"/>
        </dgm:presLayoutVars>
      </dgm:prSet>
      <dgm:spPr/>
    </dgm:pt>
  </dgm:ptLst>
  <dgm:cxnLst>
    <dgm:cxn modelId="{D2EF6718-38AE-469C-AC5F-F97E5BD7046D}" type="presOf" srcId="{E088EB34-8F54-4DCE-9172-4A17FFF8D3CA}" destId="{94DD19B6-DF47-43E5-8AA0-BE782775346B}" srcOrd="1" destOrd="0" presId="urn:microsoft.com/office/officeart/2005/8/layout/process4"/>
    <dgm:cxn modelId="{546EFC1A-ECEE-4873-B763-A6B1EA128036}" srcId="{E16580BF-EC39-434F-A525-3CAA5AEE55C1}" destId="{12CC4058-5033-495D-B533-85CACDB7A729}" srcOrd="0" destOrd="0" parTransId="{01538FB2-5722-47DA-A268-F2D2CAD4F0D3}" sibTransId="{6312A376-6944-403A-A2FA-F55B3A1E6836}"/>
    <dgm:cxn modelId="{A30B1035-C457-4715-84D3-5423EE2B2CC9}" type="presOf" srcId="{12CC4058-5033-495D-B533-85CACDB7A729}" destId="{7A212596-A39B-4912-A93A-CEE9B7C638BE}" srcOrd="0" destOrd="0" presId="urn:microsoft.com/office/officeart/2005/8/layout/process4"/>
    <dgm:cxn modelId="{AADAC63F-2B6D-4BA2-BC70-A8569D3238AC}" type="presOf" srcId="{E16580BF-EC39-434F-A525-3CAA5AEE55C1}" destId="{07D5175F-C699-4E9E-A929-24A1A5FC4E62}" srcOrd="0" destOrd="0" presId="urn:microsoft.com/office/officeart/2005/8/layout/process4"/>
    <dgm:cxn modelId="{35365145-E158-4376-8459-8FDBD1EAEC34}" type="presOf" srcId="{D3EBF5FD-CA38-4D77-95AF-084CDE840E9C}" destId="{17644032-F24D-4C3B-81A7-7FB69E02AABF}" srcOrd="1" destOrd="0" presId="urn:microsoft.com/office/officeart/2005/8/layout/process4"/>
    <dgm:cxn modelId="{44693166-B843-4C47-A34E-1E711AD7A39C}" srcId="{A0D83903-AE76-401F-8857-E7D059DDF7C0}" destId="{E088EB34-8F54-4DCE-9172-4A17FFF8D3CA}" srcOrd="2" destOrd="0" parTransId="{48AB5912-DA2D-4CB5-A750-39FB34BADBED}" sibTransId="{45E33615-CF07-4F79-BCB6-902667D8D29B}"/>
    <dgm:cxn modelId="{38D18167-DCEE-4F72-B3EB-7D84600E830C}" type="presOf" srcId="{5552C888-E762-44FC-9051-C245F7D88C28}" destId="{70F044D7-21F9-4146-A769-D7EF42BEAD0C}" srcOrd="0" destOrd="0" presId="urn:microsoft.com/office/officeart/2005/8/layout/process4"/>
    <dgm:cxn modelId="{618F7849-B244-4E30-9E18-1E408181D042}" srcId="{E088EB34-8F54-4DCE-9172-4A17FFF8D3CA}" destId="{5552C888-E762-44FC-9051-C245F7D88C28}" srcOrd="1" destOrd="0" parTransId="{875A410D-4131-41A6-951D-38446D006195}" sibTransId="{BB42012C-77AC-462F-8D67-5ABA5065A3CC}"/>
    <dgm:cxn modelId="{CFFFD84B-872F-4077-93ED-18CB898EB122}" type="presOf" srcId="{E088EB34-8F54-4DCE-9172-4A17FFF8D3CA}" destId="{E721FEFB-AAA0-47E7-9246-9FE107D4DD0E}" srcOrd="0" destOrd="0" presId="urn:microsoft.com/office/officeart/2005/8/layout/process4"/>
    <dgm:cxn modelId="{D3CFCF71-F66D-427A-AF32-EAD0754A1EA9}" type="presOf" srcId="{587786D8-3EC8-4803-AF22-78BC295F43EB}" destId="{6C6818ED-E0BB-482E-BB22-A126F3CC2C32}" srcOrd="0" destOrd="0" presId="urn:microsoft.com/office/officeart/2005/8/layout/process4"/>
    <dgm:cxn modelId="{4F322977-DB25-4C76-9F55-40746AADC9C1}" srcId="{A0D83903-AE76-401F-8857-E7D059DDF7C0}" destId="{E16580BF-EC39-434F-A525-3CAA5AEE55C1}" srcOrd="1" destOrd="0" parTransId="{EA5909BB-AF2B-43AE-8E00-BCB2F377C9C2}" sibTransId="{16B45C36-2F3D-426C-9C62-29D0F0A88E99}"/>
    <dgm:cxn modelId="{51C95358-3F75-4859-8972-BBD6C20A2A7E}" type="presOf" srcId="{84E2BD29-6CBF-47B3-B935-6937CEAEEADA}" destId="{9C5E07DF-6DF3-438D-B781-BBCF45AF4C3E}" srcOrd="0" destOrd="0" presId="urn:microsoft.com/office/officeart/2005/8/layout/process4"/>
    <dgm:cxn modelId="{B4438C78-A885-4757-9C5C-F0C77354ED4D}" type="presOf" srcId="{E16580BF-EC39-434F-A525-3CAA5AEE55C1}" destId="{D43DB70C-1335-4902-A26F-24F10F83878D}" srcOrd="1" destOrd="0" presId="urn:microsoft.com/office/officeart/2005/8/layout/process4"/>
    <dgm:cxn modelId="{F4858879-2CC3-4A08-A973-DDD7C026C3D2}" type="presOf" srcId="{D3EBF5FD-CA38-4D77-95AF-084CDE840E9C}" destId="{2187E3DC-AE68-4FC6-AAC0-9B94A81CA51B}" srcOrd="0" destOrd="0" presId="urn:microsoft.com/office/officeart/2005/8/layout/process4"/>
    <dgm:cxn modelId="{CFD33093-622E-4740-BFA0-E522F248CE66}" type="presOf" srcId="{D9FB7569-8B6B-4D58-981E-E1C83E944729}" destId="{0FE834E4-E9D7-4FE5-B416-F0F42AE2ABB9}" srcOrd="0" destOrd="0" presId="urn:microsoft.com/office/officeart/2005/8/layout/process4"/>
    <dgm:cxn modelId="{B84D2995-ED79-473D-BF94-EFB6A4CB6BB9}" type="presOf" srcId="{A0D83903-AE76-401F-8857-E7D059DDF7C0}" destId="{03E71194-04F0-4333-96A6-2FBBE0D3B92A}" srcOrd="0" destOrd="0" presId="urn:microsoft.com/office/officeart/2005/8/layout/process4"/>
    <dgm:cxn modelId="{4F7271C5-5F78-4A73-BCEF-D92502143A83}" srcId="{A0D83903-AE76-401F-8857-E7D059DDF7C0}" destId="{D3EBF5FD-CA38-4D77-95AF-084CDE840E9C}" srcOrd="0" destOrd="0" parTransId="{C00535DF-EFCC-49B2-9B7B-85664FF4AC94}" sibTransId="{98642E16-FE37-45B8-B10D-1DC06F0DFB28}"/>
    <dgm:cxn modelId="{B937B2D1-BF17-4B52-A086-2A4D649BB45C}" srcId="{E088EB34-8F54-4DCE-9172-4A17FFF8D3CA}" destId="{84E2BD29-6CBF-47B3-B935-6937CEAEEADA}" srcOrd="0" destOrd="0" parTransId="{FEF274DA-4603-4634-B261-0EFEE1C7B6D2}" sibTransId="{CAFEE04C-C86F-4716-AD69-6C816334526C}"/>
    <dgm:cxn modelId="{4BCB9AFC-EB6F-46B2-A414-D1E3D5737E47}" srcId="{D3EBF5FD-CA38-4D77-95AF-084CDE840E9C}" destId="{D9FB7569-8B6B-4D58-981E-E1C83E944729}" srcOrd="1" destOrd="0" parTransId="{5CE55F9C-202D-43ED-86AA-7754481D1103}" sibTransId="{F3A92C4F-39BF-4DDA-B9AF-56ECC55A0AD5}"/>
    <dgm:cxn modelId="{1E2F02FF-5FCA-47C4-A488-168B7A1150EF}" srcId="{D3EBF5FD-CA38-4D77-95AF-084CDE840E9C}" destId="{587786D8-3EC8-4803-AF22-78BC295F43EB}" srcOrd="0" destOrd="0" parTransId="{4CA783BD-E640-4B4D-897A-47FE0562B973}" sibTransId="{1934341C-8BD6-4778-9DF8-AD73B772C7BC}"/>
    <dgm:cxn modelId="{178F4770-24DC-46D1-A455-487C48781D48}" type="presParOf" srcId="{03E71194-04F0-4333-96A6-2FBBE0D3B92A}" destId="{EF04866E-53DB-4AC9-9B01-0790499F7B72}" srcOrd="0" destOrd="0" presId="urn:microsoft.com/office/officeart/2005/8/layout/process4"/>
    <dgm:cxn modelId="{276A5024-A3CA-4B4A-9197-592326A35D52}" type="presParOf" srcId="{EF04866E-53DB-4AC9-9B01-0790499F7B72}" destId="{E721FEFB-AAA0-47E7-9246-9FE107D4DD0E}" srcOrd="0" destOrd="0" presId="urn:microsoft.com/office/officeart/2005/8/layout/process4"/>
    <dgm:cxn modelId="{97EF6BD8-486F-44F5-A84B-AFC467F30296}" type="presParOf" srcId="{EF04866E-53DB-4AC9-9B01-0790499F7B72}" destId="{94DD19B6-DF47-43E5-8AA0-BE782775346B}" srcOrd="1" destOrd="0" presId="urn:microsoft.com/office/officeart/2005/8/layout/process4"/>
    <dgm:cxn modelId="{2A986E83-2A37-4779-AFF4-2A6F743F7F9C}" type="presParOf" srcId="{EF04866E-53DB-4AC9-9B01-0790499F7B72}" destId="{526EA142-63F6-4A9B-B263-A0608B1A1A46}" srcOrd="2" destOrd="0" presId="urn:microsoft.com/office/officeart/2005/8/layout/process4"/>
    <dgm:cxn modelId="{53F675FA-5ADA-4B7B-9443-896BCCF83DB4}" type="presParOf" srcId="{526EA142-63F6-4A9B-B263-A0608B1A1A46}" destId="{9C5E07DF-6DF3-438D-B781-BBCF45AF4C3E}" srcOrd="0" destOrd="0" presId="urn:microsoft.com/office/officeart/2005/8/layout/process4"/>
    <dgm:cxn modelId="{63250EC1-6021-4425-AFE0-2DFB580F8981}" type="presParOf" srcId="{526EA142-63F6-4A9B-B263-A0608B1A1A46}" destId="{70F044D7-21F9-4146-A769-D7EF42BEAD0C}" srcOrd="1" destOrd="0" presId="urn:microsoft.com/office/officeart/2005/8/layout/process4"/>
    <dgm:cxn modelId="{451009DC-41E2-4B29-AA30-6437B831F60D}" type="presParOf" srcId="{03E71194-04F0-4333-96A6-2FBBE0D3B92A}" destId="{EFC2DEF4-16E9-4ACD-AD18-BC977B1F1C0F}" srcOrd="1" destOrd="0" presId="urn:microsoft.com/office/officeart/2005/8/layout/process4"/>
    <dgm:cxn modelId="{2C5748D1-BB26-440A-B7C3-EF41FAA494FC}" type="presParOf" srcId="{03E71194-04F0-4333-96A6-2FBBE0D3B92A}" destId="{967F04FF-6FDB-41D9-9067-17721E974C0D}" srcOrd="2" destOrd="0" presId="urn:microsoft.com/office/officeart/2005/8/layout/process4"/>
    <dgm:cxn modelId="{A7D1D89C-B336-4086-BE68-2894B830E7A2}" type="presParOf" srcId="{967F04FF-6FDB-41D9-9067-17721E974C0D}" destId="{07D5175F-C699-4E9E-A929-24A1A5FC4E62}" srcOrd="0" destOrd="0" presId="urn:microsoft.com/office/officeart/2005/8/layout/process4"/>
    <dgm:cxn modelId="{029DED5C-7460-4A33-B048-0A1D3CF32D1D}" type="presParOf" srcId="{967F04FF-6FDB-41D9-9067-17721E974C0D}" destId="{D43DB70C-1335-4902-A26F-24F10F83878D}" srcOrd="1" destOrd="0" presId="urn:microsoft.com/office/officeart/2005/8/layout/process4"/>
    <dgm:cxn modelId="{58896FB8-380E-4156-A9CF-D5A20DBBAA22}" type="presParOf" srcId="{967F04FF-6FDB-41D9-9067-17721E974C0D}" destId="{99CB8850-DD54-40B4-B8D6-ABA3B81B9378}" srcOrd="2" destOrd="0" presId="urn:microsoft.com/office/officeart/2005/8/layout/process4"/>
    <dgm:cxn modelId="{327781E6-9B35-4EA3-B313-9518822DB449}" type="presParOf" srcId="{99CB8850-DD54-40B4-B8D6-ABA3B81B9378}" destId="{7A212596-A39B-4912-A93A-CEE9B7C638BE}" srcOrd="0" destOrd="0" presId="urn:microsoft.com/office/officeart/2005/8/layout/process4"/>
    <dgm:cxn modelId="{11D0E38D-50DF-4930-B8E6-E01ACDE11438}" type="presParOf" srcId="{03E71194-04F0-4333-96A6-2FBBE0D3B92A}" destId="{D5FB9BCE-CB82-4E85-8D64-25FE8017C712}" srcOrd="3" destOrd="0" presId="urn:microsoft.com/office/officeart/2005/8/layout/process4"/>
    <dgm:cxn modelId="{977DC413-8B20-4705-A6B5-E45EB59EE41C}" type="presParOf" srcId="{03E71194-04F0-4333-96A6-2FBBE0D3B92A}" destId="{FE49FE50-D3D6-4A01-BDF3-D7DE195FD097}" srcOrd="4" destOrd="0" presId="urn:microsoft.com/office/officeart/2005/8/layout/process4"/>
    <dgm:cxn modelId="{1547E0C9-2BE1-470C-994B-F03148BCC5E0}" type="presParOf" srcId="{FE49FE50-D3D6-4A01-BDF3-D7DE195FD097}" destId="{2187E3DC-AE68-4FC6-AAC0-9B94A81CA51B}" srcOrd="0" destOrd="0" presId="urn:microsoft.com/office/officeart/2005/8/layout/process4"/>
    <dgm:cxn modelId="{A26DA168-727B-4BC0-91F2-B7660D3A439C}" type="presParOf" srcId="{FE49FE50-D3D6-4A01-BDF3-D7DE195FD097}" destId="{17644032-F24D-4C3B-81A7-7FB69E02AABF}" srcOrd="1" destOrd="0" presId="urn:microsoft.com/office/officeart/2005/8/layout/process4"/>
    <dgm:cxn modelId="{DA93899A-8438-4884-AA59-ED3D193AD123}" type="presParOf" srcId="{FE49FE50-D3D6-4A01-BDF3-D7DE195FD097}" destId="{FE25D502-CB77-4816-9AEA-B6EBAD59B83B}" srcOrd="2" destOrd="0" presId="urn:microsoft.com/office/officeart/2005/8/layout/process4"/>
    <dgm:cxn modelId="{5827EE8F-0FC9-4DD4-AFF6-E87AC111BAFB}" type="presParOf" srcId="{FE25D502-CB77-4816-9AEA-B6EBAD59B83B}" destId="{6C6818ED-E0BB-482E-BB22-A126F3CC2C32}" srcOrd="0" destOrd="0" presId="urn:microsoft.com/office/officeart/2005/8/layout/process4"/>
    <dgm:cxn modelId="{D18E9268-4BCA-47FC-B007-6A6E40430C56}" type="presParOf" srcId="{FE25D502-CB77-4816-9AEA-B6EBAD59B83B}" destId="{0FE834E4-E9D7-4FE5-B416-F0F42AE2ABB9}" srcOrd="1"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DD19B6-DF47-43E5-8AA0-BE782775346B}">
      <dsp:nvSpPr>
        <dsp:cNvPr id="0" name=""/>
        <dsp:cNvSpPr/>
      </dsp:nvSpPr>
      <dsp:spPr>
        <a:xfrm>
          <a:off x="0" y="2395344"/>
          <a:ext cx="6235700" cy="7862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dirty="0"/>
            <a:t>III</a:t>
          </a:r>
        </a:p>
      </dsp:txBody>
      <dsp:txXfrm>
        <a:off x="0" y="2395344"/>
        <a:ext cx="6235700" cy="424550"/>
      </dsp:txXfrm>
    </dsp:sp>
    <dsp:sp modelId="{9C5E07DF-6DF3-438D-B781-BBCF45AF4C3E}">
      <dsp:nvSpPr>
        <dsp:cNvPr id="0" name=""/>
        <dsp:cNvSpPr/>
      </dsp:nvSpPr>
      <dsp:spPr>
        <a:xfrm>
          <a:off x="0" y="2804170"/>
          <a:ext cx="3117850" cy="36165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en-US" sz="1300" kern="1200" dirty="0" err="1"/>
            <a:t>Publikimi</a:t>
          </a:r>
          <a:r>
            <a:rPr lang="en-US" sz="1300" kern="1200" dirty="0"/>
            <a:t>  </a:t>
          </a:r>
          <a:r>
            <a:rPr lang="en-US" sz="1300" kern="1200" dirty="0" err="1"/>
            <a:t>Dokumentit</a:t>
          </a:r>
          <a:r>
            <a:rPr lang="en-US" sz="1300" kern="1200" dirty="0"/>
            <a:t> t</a:t>
          </a:r>
          <a:r>
            <a:rPr lang="sq-AL" sz="1300" b="0" i="0" kern="1200" dirty="0">
              <a:latin typeface="Times New Roman" pitchFamily="18" charset="0"/>
              <a:cs typeface="Times New Roman" pitchFamily="18" charset="0"/>
            </a:rPr>
            <a:t>ë</a:t>
          </a:r>
          <a:r>
            <a:rPr lang="en-US" sz="1300" kern="1200" dirty="0"/>
            <a:t> KAB-it 2024-2026</a:t>
          </a:r>
        </a:p>
      </dsp:txBody>
      <dsp:txXfrm>
        <a:off x="0" y="2804170"/>
        <a:ext cx="3117850" cy="361654"/>
      </dsp:txXfrm>
    </dsp:sp>
    <dsp:sp modelId="{70F044D7-21F9-4146-A769-D7EF42BEAD0C}">
      <dsp:nvSpPr>
        <dsp:cNvPr id="0" name=""/>
        <dsp:cNvSpPr/>
      </dsp:nvSpPr>
      <dsp:spPr>
        <a:xfrm>
          <a:off x="3117850" y="2804170"/>
          <a:ext cx="3117850" cy="36165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en-US" sz="1300" kern="1200" dirty="0"/>
            <a:t>Fundi i Qershorit</a:t>
          </a:r>
        </a:p>
      </dsp:txBody>
      <dsp:txXfrm>
        <a:off x="3117850" y="2804170"/>
        <a:ext cx="3117850" cy="361654"/>
      </dsp:txXfrm>
    </dsp:sp>
    <dsp:sp modelId="{D43DB70C-1335-4902-A26F-24F10F83878D}">
      <dsp:nvSpPr>
        <dsp:cNvPr id="0" name=""/>
        <dsp:cNvSpPr/>
      </dsp:nvSpPr>
      <dsp:spPr>
        <a:xfrm rot="10800000">
          <a:off x="0" y="1197953"/>
          <a:ext cx="6235700" cy="120918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dirty="0" err="1"/>
            <a:t>Kuvendi</a:t>
          </a:r>
          <a:r>
            <a:rPr lang="en-US" sz="1500" kern="1200" dirty="0"/>
            <a:t> </a:t>
          </a:r>
          <a:r>
            <a:rPr lang="en-US" sz="1500" kern="1200" dirty="0" err="1"/>
            <a:t>Komunal</a:t>
          </a:r>
          <a:r>
            <a:rPr lang="en-US" sz="1500" kern="1200" dirty="0"/>
            <a:t> </a:t>
          </a:r>
          <a:r>
            <a:rPr lang="en-US" sz="1500" kern="1200" dirty="0" err="1"/>
            <a:t>dhe</a:t>
          </a:r>
          <a:r>
            <a:rPr lang="en-US" sz="1500" kern="1200" dirty="0"/>
            <a:t> </a:t>
          </a:r>
          <a:r>
            <a:rPr lang="en-US" sz="1500" kern="1200" dirty="0" err="1"/>
            <a:t>Konsultimet</a:t>
          </a:r>
          <a:endParaRPr lang="en-US" sz="1500" kern="1200" dirty="0"/>
        </a:p>
      </dsp:txBody>
      <dsp:txXfrm rot="-10800000">
        <a:off x="0" y="1197953"/>
        <a:ext cx="6235700" cy="424423"/>
      </dsp:txXfrm>
    </dsp:sp>
    <dsp:sp modelId="{7A212596-A39B-4912-A93A-CEE9B7C638BE}">
      <dsp:nvSpPr>
        <dsp:cNvPr id="0" name=""/>
        <dsp:cNvSpPr/>
      </dsp:nvSpPr>
      <dsp:spPr>
        <a:xfrm>
          <a:off x="0" y="1622376"/>
          <a:ext cx="6235700" cy="36154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en-US" sz="1300" kern="1200" dirty="0" err="1"/>
            <a:t>Fundi</a:t>
          </a:r>
          <a:r>
            <a:rPr lang="en-US" sz="1300" kern="1200" dirty="0"/>
            <a:t> i Qershorit </a:t>
          </a:r>
        </a:p>
      </dsp:txBody>
      <dsp:txXfrm>
        <a:off x="0" y="1622376"/>
        <a:ext cx="6235700" cy="361545"/>
      </dsp:txXfrm>
    </dsp:sp>
    <dsp:sp modelId="{17644032-F24D-4C3B-81A7-7FB69E02AABF}">
      <dsp:nvSpPr>
        <dsp:cNvPr id="0" name=""/>
        <dsp:cNvSpPr/>
      </dsp:nvSpPr>
      <dsp:spPr>
        <a:xfrm rot="10800000">
          <a:off x="0" y="562"/>
          <a:ext cx="6235700" cy="120918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dirty="0"/>
            <a:t>I</a:t>
          </a:r>
        </a:p>
      </dsp:txBody>
      <dsp:txXfrm rot="-10800000">
        <a:off x="0" y="562"/>
        <a:ext cx="6235700" cy="424423"/>
      </dsp:txXfrm>
    </dsp:sp>
    <dsp:sp modelId="{6C6818ED-E0BB-482E-BB22-A126F3CC2C32}">
      <dsp:nvSpPr>
        <dsp:cNvPr id="0" name=""/>
        <dsp:cNvSpPr/>
      </dsp:nvSpPr>
      <dsp:spPr>
        <a:xfrm>
          <a:off x="0" y="424986"/>
          <a:ext cx="3117850" cy="36154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en-US" sz="1300" kern="1200" dirty="0"/>
            <a:t>Draft KAB-it 2024-2026</a:t>
          </a:r>
        </a:p>
      </dsp:txBody>
      <dsp:txXfrm>
        <a:off x="0" y="424986"/>
        <a:ext cx="3117850" cy="361545"/>
      </dsp:txXfrm>
    </dsp:sp>
    <dsp:sp modelId="{0FE834E4-E9D7-4FE5-B416-F0F42AE2ABB9}">
      <dsp:nvSpPr>
        <dsp:cNvPr id="0" name=""/>
        <dsp:cNvSpPr/>
      </dsp:nvSpPr>
      <dsp:spPr>
        <a:xfrm>
          <a:off x="3117850" y="424986"/>
          <a:ext cx="3117850" cy="36154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en-US" sz="1300" kern="1200" dirty="0" err="1"/>
            <a:t>Fillimi</a:t>
          </a:r>
          <a:r>
            <a:rPr lang="en-US" sz="1300" kern="1200" dirty="0"/>
            <a:t> i </a:t>
          </a:r>
          <a:r>
            <a:rPr lang="en-US" sz="1300" kern="1200" dirty="0" err="1"/>
            <a:t>Qershorit</a:t>
          </a:r>
          <a:r>
            <a:rPr lang="en-US" sz="1300" kern="1200" dirty="0"/>
            <a:t> </a:t>
          </a:r>
        </a:p>
      </dsp:txBody>
      <dsp:txXfrm>
        <a:off x="3117850" y="424986"/>
        <a:ext cx="3117850" cy="3615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0.50725</cdr:x>
      <cdr:y>0.4965</cdr:y>
    </cdr:from>
    <cdr:to>
      <cdr:x>0.516</cdr:x>
      <cdr:y>0.58875</cdr:y>
    </cdr:to>
    <cdr:sp macro="" textlink="">
      <cdr:nvSpPr>
        <cdr:cNvPr id="1025" name="Text Box 1"/>
        <cdr:cNvSpPr txBox="1">
          <a:spLocks xmlns:a="http://schemas.openxmlformats.org/drawingml/2006/main" noChangeArrowheads="1"/>
        </cdr:cNvSpPr>
      </cdr:nvSpPr>
      <cdr:spPr bwMode="auto">
        <a:xfrm xmlns:a="http://schemas.openxmlformats.org/drawingml/2006/main">
          <a:off x="3353100" y="1229582"/>
          <a:ext cx="57841" cy="228457"/>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en-US" sz="1000" b="1" i="0" strike="noStrike">
              <a:solidFill>
                <a:srgbClr val="000000"/>
              </a:solidFill>
              <a:latin typeface="Arial"/>
              <a:cs typeface="Arial"/>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3A7FC-C5FD-412F-9404-5C18E4D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18</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driton.mustafa</dc:creator>
  <cp:lastModifiedBy>Cvetkovic Zoran</cp:lastModifiedBy>
  <cp:revision>22</cp:revision>
  <cp:lastPrinted>2023-06-19T07:09:00Z</cp:lastPrinted>
  <dcterms:created xsi:type="dcterms:W3CDTF">2021-06-15T08:29:00Z</dcterms:created>
  <dcterms:modified xsi:type="dcterms:W3CDTF">2023-06-26T11:31:00Z</dcterms:modified>
</cp:coreProperties>
</file>